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France</w:t>
      </w:r>
      <w:r>
        <w:t xml:space="preserve"> </w:t>
      </w:r>
      <w:r>
        <w:t xml:space="preserve">Marseille</w:t>
      </w:r>
    </w:p>
    <w:bookmarkStart w:id="25" w:name="X6f143e7a14f115fb45df3fb213f75d86bba2e68"/>
    <w:p>
      <w:pPr>
        <w:pStyle w:val="Heading1"/>
      </w:pPr>
      <w:r>
        <w:t xml:space="preserve">The Indispensable Role of the Oceanographer in Advancing Marine Science at France Marseille: A Comprehensive Dissertation Analysis</w:t>
      </w:r>
    </w:p>
    <w:p>
      <w:pPr>
        <w:pStyle w:val="FirstParagraph"/>
      </w:pPr>
      <w:r>
        <w:t xml:space="preserve">Within the vibrant academic and scientific landscape of France, Marseille stands as an unparalleled epicenter for marine research, primarily due to its strategic Mediterranean coastline and deep-rooted institutional commitment to oceanographic exploration. This dissertation meticulously examines the critical contributions of the Oceanographer within the unique context of France Marseille, arguing that this city is not merely a location for marine science but the dynamic heart of French oceanographic innovation. The convergence of world-class research facilities, historical legacy, and pressing environmental challenges has cemented Marseille’s position as an indispensable hub for Oceanographers seeking to address global maritime issues.</w:t>
      </w:r>
    </w:p>
    <w:bookmarkStart w:id="20" w:name="Xc712c2f63049a2d55360683801af8cc2f7d034d"/>
    <w:p>
      <w:pPr>
        <w:pStyle w:val="Heading2"/>
      </w:pPr>
      <w:r>
        <w:t xml:space="preserve">Historical Foundations and Institutional Integration in France Marseille</w:t>
      </w:r>
    </w:p>
    <w:p>
      <w:pPr>
        <w:pStyle w:val="FirstParagraph"/>
      </w:pPr>
      <w:r>
        <w:t xml:space="preserve">The scientific heritage of marine study in France Marseille stretches back centuries, fostering a culture where the Oceanographer is integral to regional identity. The founding of the Mediterranean Institute of Oceanography (MIO) at Aix-Marseille University in 1970 marked a pivotal moment, embedding oceanographic research into Marseille’s academic DNA. Today, institutions like the Centre Méditerranéen de la Mer (CMM), the Laboratory for Oceanography and Climate (LOCEAN-France), and the Mediterranean Institute of Oceanography (MIO) form a powerful network. These entities actively recruit and train Oceanographers, ensuring that Marseille remains a primary destination for those pursuing careers in marine science within France. The presence of these dedicated centers transforms Marseille from a mere geographical location into an active scientific community where the Oceanographer’s work is both supported and expected.</w:t>
      </w:r>
    </w:p>
    <w:bookmarkEnd w:id="20"/>
    <w:bookmarkStart w:id="21" w:name="Xda1d4712e1f5bb06fb890ba768eb90b2f81f7fa"/>
    <w:p>
      <w:pPr>
        <w:pStyle w:val="Heading2"/>
      </w:pPr>
      <w:r>
        <w:t xml:space="preserve">Contemporary Research Focus: Addressing Mediterranean Imperatives</w:t>
      </w:r>
    </w:p>
    <w:p>
      <w:pPr>
        <w:pStyle w:val="FirstParagraph"/>
      </w:pPr>
      <w:r>
        <w:t xml:space="preserve">The specific challenges facing the Mediterranean Sea—intensified climate change impacts, biodiversity loss, coastal pollution, and sustainable resource management—demand specialized expertise. Herein lies the paramount importance of the Oceanographer in France Marseille. Researchers based in Marseille are at the forefront of monitoring sea-level rise along its iconic coastlines, studying invasive species threatening native ecosystems (like *Caulerpa taxifolia*), and developing models to predict shifts in marine biodiversity under warming conditions. For instance, projects like the Mediterranean Sea Basin initiative (MEDSEA) rely heavily on data collected by Oceanographers operating from Marseille-based vessels and laboratories. Their work isn’t theoretical; it directly informs French national policies, such as those governing the National Marine Protected Areas Network (ZNIEFF), and shapes international frameworks like the Barcelona Convention. This applied focus underscores why Marseille is considered the operational nerve center for marine science in France.</w:t>
      </w:r>
    </w:p>
    <w:bookmarkEnd w:id="21"/>
    <w:bookmarkStart w:id="22" w:name="Xd39c086dac250ca22d7816d1bdc42665a65301c"/>
    <w:p>
      <w:pPr>
        <w:pStyle w:val="Heading2"/>
      </w:pPr>
      <w:r>
        <w:t xml:space="preserve">Career Trajectory and Professional Identity: The Marseille Advantage</w:t>
      </w:r>
    </w:p>
    <w:p>
      <w:pPr>
        <w:pStyle w:val="FirstParagraph"/>
      </w:pPr>
      <w:r>
        <w:t xml:space="preserve">For aspiring Oceanographers, choosing to build a career in France Marseille offers distinct advantages unavailable elsewhere. The city provides unparalleled access to diverse marine environments—from the deep waters of the Alboran Sea to the complex lagoon systems of Calas de la Camargue—within a short operational radius. This geographical diversity is crucial for comprehensive fieldwork, a cornerstone of an Oceanographer’s training and research. Furthermore, Marseille offers structured career pathways through partnerships between universities (Aix-Marseille University), CNRS (French National Centre for Scientific Research), and national bodies like Ifremer (French Institute for Exploitation of the Sea). These collaborations provide Oceanographers with access to cutting-edge technology, such as the R/V</w:t>
      </w:r>
      <w:r>
        <w:t xml:space="preserve"> </w:t>
      </w:r>
      <w:r>
        <w:rPr>
          <w:iCs/>
          <w:i/>
        </w:rPr>
        <w:t xml:space="preserve">Thalassa</w:t>
      </w:r>
      <w:r>
        <w:t xml:space="preserve"> </w:t>
      </w:r>
      <w:r>
        <w:t xml:space="preserve">research vessel and advanced sensor platforms deployed in Mediterranean waters. The collaborative ethos fostered by Marseille’s scientific community ensures that an Oceanographer working here does not operate in isolation but as part of a cohesive national network dedicated to oceanic understanding.</w:t>
      </w:r>
    </w:p>
    <w:bookmarkEnd w:id="22"/>
    <w:bookmarkStart w:id="23" w:name="X0790629f8e36b025d94d8a4c511715afce646e1"/>
    <w:p>
      <w:pPr>
        <w:pStyle w:val="Heading2"/>
      </w:pPr>
      <w:r>
        <w:t xml:space="preserve">Global Significance and the Future Outlook</w:t>
      </w:r>
    </w:p>
    <w:p>
      <w:pPr>
        <w:pStyle w:val="FirstParagraph"/>
      </w:pPr>
      <w:r>
        <w:t xml:space="preserve">The impact of Oceanographers based in France Marseille extends far beyond regional boundaries. Their research on Mediterranean ecosystems contributes significantly to global marine science, particularly in areas like plankton dynamics, carbon cycling, and the effects of microplastics on marine food webs. Data generated by these scientists are shared through international platforms such as the Global Ocean Observing System (GOOS), influencing worldwide climate models. As the Mediterranean faces escalating threats—a region identified as a climate change hotspot—the role of the Oceanographer in Marseille becomes increasingly vital. The city’s strategic location also positions it to play a key role in European initiatives like Horizon Europe, where marine research is central to achieving sustainability goals. Consequently, becoming an Oceanographer in France Marseille means actively participating in shaping global ocean governance and environmental resilience strategies.</w:t>
      </w:r>
    </w:p>
    <w:bookmarkEnd w:id="23"/>
    <w:bookmarkStart w:id="24" w:name="X77d83bba1d5a4ce31db20f438b88e020cea5474"/>
    <w:p>
      <w:pPr>
        <w:pStyle w:val="Heading2"/>
      </w:pPr>
      <w:r>
        <w:t xml:space="preserve">Conclusion: Marseille as the Unrivaled Epicenter</w:t>
      </w:r>
    </w:p>
    <w:p>
      <w:pPr>
        <w:pStyle w:val="FirstParagraph"/>
      </w:pPr>
      <w:r>
        <w:t xml:space="preserve">This dissertation has unequivocally established that France Marseille is not just a city where Oceanographers work, but the essential environment for their transformative contribution. The city’s unparalleled combination of historical scientific tradition, world-class institutional infrastructure, proximity to diverse marine ecosystems, and direct influence on national and international policy creates an irreplaceable ecosystem for marine research. For any individual pursuing the role of an Oceanographer within France, Marseille offers a unique confluence of opportunity, relevance to critical global challenges, and a community deeply invested in advancing the science of our oceans. As climate change accelerates its impact on the Mediterranean Sea—a body of water critically observed by Marseille-based Oceanographers—the necessity for their work grows exponentially. Therefore, understanding the role of the Oceanographer within France Marseille is not merely an academic exercise; it is essential to comprehending how marine science serves as a bulwark against ecological disruption in one of Earth’s most sensitive regions. The future of oceanographic knowledge—and the health of our planet’s waters—depends significantly on this vibrant scientific community flourishing in the heart of southern France.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France Marseille</dc:title>
  <dc:creator/>
  <dc:language>en</dc:language>
  <cp:keywords/>
  <dcterms:created xsi:type="dcterms:W3CDTF">2026-07-15T13:31:05Z</dcterms:created>
  <dcterms:modified xsi:type="dcterms:W3CDTF">2026-07-15T13:31:05Z</dcterms:modified>
</cp:coreProperties>
</file>

<file path=docProps/custom.xml><?xml version="1.0" encoding="utf-8"?>
<Properties xmlns="http://schemas.openxmlformats.org/officeDocument/2006/custom-properties" xmlns:vt="http://schemas.openxmlformats.org/officeDocument/2006/docPropsVTypes"/>
</file>