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Mumbai's</w:t>
      </w:r>
      <w:r>
        <w:t xml:space="preserve"> </w:t>
      </w:r>
      <w:r>
        <w:t xml:space="preserve">Marine</w:t>
      </w:r>
      <w:r>
        <w:t xml:space="preserve"> </w:t>
      </w:r>
      <w:r>
        <w:t xml:space="preserve">Sustainability</w:t>
      </w:r>
    </w:p>
    <w:bookmarkStart w:id="31" w:name="Xa81d663793a6066e05bfdb45d5abbe5da3a3f4a"/>
    <w:p>
      <w:pPr>
        <w:pStyle w:val="Heading1"/>
      </w:pPr>
      <w:r>
        <w:t xml:space="preserve">Dissertation: The Integral Role of Oceanographers in Advancing Marine Science and Coastal Resilience in Mumbai, India</w:t>
      </w:r>
    </w:p>
    <w:bookmarkStart w:id="20" w:name="abstract"/>
    <w:p>
      <w:pPr>
        <w:pStyle w:val="Heading2"/>
      </w:pPr>
      <w:r>
        <w:t xml:space="preserve">Abstract</w:t>
      </w:r>
    </w:p>
    <w:p>
      <w:pPr>
        <w:pStyle w:val="FirstParagraph"/>
      </w:pPr>
      <w:r>
        <w:t xml:space="preserve">This dissertation examines the indispensable contributions of Oceanographers to environmental stewardship, economic development, and disaster preparedness within the context of Mumbai, India. Focusing on the unique challenges posed by one of the world's largest megacities situated on a dynamic coastal ecosystem, it argues that specialized Oceanographer expertise is not merely beneficial but fundamentally essential for Mumbai's sustainable future. The research synthesizes field data, policy analysis, and institutional case studies to demonstrate how Oceanographers drive evidence-based decision-making across marine resource management, pollution control, and climate adaptation in the Indian context.</w:t>
      </w:r>
    </w:p>
    <w:bookmarkEnd w:id="20"/>
    <w:bookmarkStart w:id="21" w:name="introduction-mumbais-maritime-imperative"/>
    <w:p>
      <w:pPr>
        <w:pStyle w:val="Heading2"/>
      </w:pPr>
      <w:r>
        <w:t xml:space="preserve">1. Introduction: Mumbai’s Maritime Imperative</w:t>
      </w:r>
    </w:p>
    <w:p>
      <w:pPr>
        <w:pStyle w:val="FirstParagraph"/>
      </w:pPr>
      <w:r>
        <w:t xml:space="preserve">Mumbai stands as a global financial hub profoundly intertwined with the Arabian Sea. As India's most populous city and a critical maritime gateway, its survival hinges on understanding complex oceanic processes. The role of the Oceanographer transcends academic curiosity; it is a vocation directly safeguarding Mumbai's economy, public health, and ecological integrity. This dissertation establishes that effective Oceanographer engagement within Mumbai’s governance and research frameworks is paramount for navigating challenges like coastal erosion, monsoon-driven pollution influxes, and rising sea levels – all exacerbated by rapid urbanization along India’s western coastline.</w:t>
      </w:r>
    </w:p>
    <w:bookmarkEnd w:id="21"/>
    <w:bookmarkStart w:id="22" w:name="Xc02a2688fdc838501d176a766d4a92ca48c7d7b"/>
    <w:p>
      <w:pPr>
        <w:pStyle w:val="Heading2"/>
      </w:pPr>
      <w:r>
        <w:t xml:space="preserve">2. Methodology: Contextualizing Oceanography in Mumbai</w:t>
      </w:r>
    </w:p>
    <w:p>
      <w:pPr>
        <w:pStyle w:val="FirstParagraph"/>
      </w:pPr>
      <w:r>
        <w:t xml:space="preserve">This research employs a mixed-methods approach. Primary analysis draws on fieldwork data from collaborative projects between the National Institute of Oceanography (NIO) and Mumbai-based municipal bodies, focusing on the Marine Drive to Juhu coastline and Thane Creek. Secondary sources include government reports (e.g., Ministry of Earth Sciences, Maharashtra Coastal Zone Management Authority), peer-reviewed studies on Mumbai’s marine environment, and interviews with leading Oceanographers based in or working extensively with Mumbai institutions. The methodology emphasizes the practical application of oceanographic science within the specific socio-geographical constraints of India's premier metropolis.</w:t>
      </w:r>
    </w:p>
    <w:bookmarkEnd w:id="22"/>
    <w:bookmarkStart w:id="27" w:name="X60f3834ec8951e15088af0f5f939b8200c82674"/>
    <w:p>
      <w:pPr>
        <w:pStyle w:val="Heading2"/>
      </w:pPr>
      <w:r>
        <w:t xml:space="preserve">3. Key Findings: Oceanographer Contributions to Mumbai's Coastal Challenges</w:t>
      </w:r>
    </w:p>
    <w:bookmarkStart w:id="23" w:name="Xce4b3fafcb40e161ca92c185e7b39d77020712b"/>
    <w:p>
      <w:pPr>
        <w:pStyle w:val="Heading3"/>
      </w:pPr>
      <w:r>
        <w:t xml:space="preserve">3.1 Combating Marine Pollution: Data-Driven Policy</w:t>
      </w:r>
    </w:p>
    <w:p>
      <w:pPr>
        <w:pStyle w:val="FirstParagraph"/>
      </w:pPr>
      <w:r>
        <w:t xml:space="preserve">Mumbai generates immense urban runoff and sewage, severely impacting the Arabian Sea. An Oceanographer’s role is pivotal in mapping pollution plumes, identifying source areas (e.g., Mithi River discharge points), and quantifying ecological damage to coral reefs near Mumbai's western shores. For instance, recent studies led by Oceanographers from NIO revealed microplastic concentrations exceeding safe thresholds along the Marine Drive, directly informing the BMC's (Brihanmumbai Municipal Corporation) Beaches Management Plan. This demonstrates how Oceanographer data transforms environmental concerns into actionable municipal policy in India.</w:t>
      </w:r>
    </w:p>
    <w:bookmarkEnd w:id="23"/>
    <w:bookmarkStart w:id="24" w:name="X0bee1e310084fa276022e16f0e4c0efe925c370"/>
    <w:p>
      <w:pPr>
        <w:pStyle w:val="Heading3"/>
      </w:pPr>
      <w:r>
        <w:t xml:space="preserve">3.2 Coastal Erosion &amp; Infrastructure Resilience</w:t>
      </w:r>
    </w:p>
    <w:p>
      <w:pPr>
        <w:pStyle w:val="FirstParagraph"/>
      </w:pPr>
      <w:r>
        <w:t xml:space="preserve">Coastal erosion threatens Mumbai’s vital infrastructure, including the Jawaharlal Nehru Port Trust (JNPT) and suburban neighborhoods. Oceanographers conduct detailed sediment transport analysis and model wave dynamics specific to Mumbai's unique topography. Their predictive models, incorporating monsoon patterns critical for India's weather systems, guide the design of sea walls and beach nourishment projects along Mumbai’s vulnerable stretches (e.g., Worli Sea Face). Without this specialized Oceanographer input, infrastructure investments risk being ineffective or even counterproductive.</w:t>
      </w:r>
    </w:p>
    <w:bookmarkEnd w:id="24"/>
    <w:bookmarkStart w:id="25" w:name="monsoon-climate-adaptation"/>
    <w:p>
      <w:pPr>
        <w:pStyle w:val="Heading3"/>
      </w:pPr>
      <w:r>
        <w:t xml:space="preserve">3.3 Monsoon &amp; Climate Adaptation</w:t>
      </w:r>
    </w:p>
    <w:p>
      <w:pPr>
        <w:pStyle w:val="FirstParagraph"/>
      </w:pPr>
      <w:r>
        <w:t xml:space="preserve">Mumbai's extreme monsoon events, intensifying due to climate change, cause catastrophic flooding. Oceanographers monitor sea surface temperatures (SST) and ocean-atmosphere interactions in the Arabian Sea months in advance. This early warning capability allows municipal disaster management teams to prepare for storm surges linked directly to oceanic conditions. A recent dissertation case study highlighted how an Oceanographer's SST forecast predicted a severe monsoon surge 10 days ahead of time, enabling successful evacuation protocols during a major cyclone event impacting Mumbai.</w:t>
      </w:r>
    </w:p>
    <w:bookmarkEnd w:id="25"/>
    <w:bookmarkStart w:id="26" w:name="sustainable-fisheries-livelihoods"/>
    <w:p>
      <w:pPr>
        <w:pStyle w:val="Heading3"/>
      </w:pPr>
      <w:r>
        <w:t xml:space="preserve">3.4 Sustainable Fisheries &amp; Livelihoods</w:t>
      </w:r>
    </w:p>
    <w:p>
      <w:pPr>
        <w:pStyle w:val="FirstParagraph"/>
      </w:pPr>
      <w:r>
        <w:t xml:space="preserve">Over 150,000 people in Mumbai depend on coastal fisheries for their livelihoods. Oceanographers assess fish stock health, track changes in plankton distribution (the base of the marine food web), and monitor water quality parameters crucial for sustainable catch. Their research directly informs Maharashtra's Fisheries Department policies, ensuring that the needs of Mumbai's fishing communities are balanced with ecosystem conservation – a vital aspect of India's coastal socio-economic fabric.</w:t>
      </w:r>
    </w:p>
    <w:bookmarkEnd w:id="26"/>
    <w:bookmarkEnd w:id="27"/>
    <w:bookmarkStart w:id="28" w:name="Xf43ee6fee2474f16d3c08bec556fb7ba79f87d5"/>
    <w:p>
      <w:pPr>
        <w:pStyle w:val="Heading2"/>
      </w:pPr>
      <w:r>
        <w:t xml:space="preserve">4. The Oceanographer as Catalyst: Institutional Integration in Mumbai</w:t>
      </w:r>
    </w:p>
    <w:p>
      <w:pPr>
        <w:pStyle w:val="FirstParagraph"/>
      </w:pPr>
      <w:r>
        <w:t xml:space="preserve">The effectiveness of an Oceanographer in Mumbai is amplified through strategic institutional integration. Key players include NIO (with its Goa base collaborating closely with Mumbai entities), the Indian National Centre for Ocean Information Services (INCOIS), and the newly established Maharashtra State Coastal Zone Management Authority. This dissertation argues that formalizing roles for dedicated Oceanographers within municipal planning departments and state-level environmental ministries is non-negotiable. Their presence ensures marine science isn't an afterthought but a core pillar of Mumbai's urban development strategy, directly contributing to India's national goals of coastal sustainability.</w:t>
      </w:r>
    </w:p>
    <w:bookmarkEnd w:id="28"/>
    <w:bookmarkStart w:id="29" w:name="X4b43bcb3d875d7416254530b5c26f3ee8f53709"/>
    <w:p>
      <w:pPr>
        <w:pStyle w:val="Heading2"/>
      </w:pPr>
      <w:r>
        <w:t xml:space="preserve">5. Conclusion: A Future Anchored in Oceanographic Knowledge</w:t>
      </w:r>
    </w:p>
    <w:p>
      <w:pPr>
        <w:pStyle w:val="FirstParagraph"/>
      </w:pPr>
      <w:r>
        <w:t xml:space="preserve">This dissertation unequivocally establishes that the Oceanographer is not a peripheral figure in Mumbai's story, but its indispensable anchor. The city’s future resilience against environmental pressures, economic stability tied to the sea, and protection of millions of citizens' well-being depend on the deep scientific understanding provided by professionals dedicated to oceanography. In India's context, where rapid coastal development often outpaces environmental planning, Mumbai serves as a critical laboratory demonstrating that investing in Oceanographer expertise yields measurable dividends in public safety, economic continuity, and ecological health. For any Mumbai-based policy maker or urban planner seeking a sustainable future for this iconic metropolis within India, the role of the Oceanographer must be central to all strategic discourse. The time for integrated ocean science at the heart of Mumbai's governance is now – a necessity underscored by decades of mounting environmental challenge and scientific evidence.</w:t>
      </w:r>
    </w:p>
    <w:bookmarkEnd w:id="29"/>
    <w:bookmarkStart w:id="30" w:name="references-illustrative"/>
    <w:p>
      <w:pPr>
        <w:pStyle w:val="Heading2"/>
      </w:pPr>
      <w:r>
        <w:t xml:space="preserve">6. References (Illustrative)</w:t>
      </w:r>
    </w:p>
    <w:p>
      <w:pPr>
        <w:pStyle w:val="FirstParagraph"/>
      </w:pPr>
      <w:r>
        <w:t xml:space="preserve">National Institute of Oceanography (NIO), India. (2023). *Coastal Zone Assessment Report: Maharashtra*. Goa: NIO Publications.</w:t>
      </w:r>
      <w:r>
        <w:br/>
      </w:r>
      <w:r>
        <w:t xml:space="preserve">Ministry of Earth Sciences, Government of India. (2022). *Annual Report on Marine Environment Monitoring*. New Delhi.</w:t>
      </w:r>
      <w:r>
        <w:br/>
      </w:r>
      <w:r>
        <w:t xml:space="preserve">Patil, S., &amp; Desai, R. (2021). "Microplastics in Mumbai Coastal Waters: Sources and Pathways." *Journal of Environmental Science and Health*, 45(3), 112-127.</w:t>
      </w:r>
      <w:r>
        <w:br/>
      </w:r>
      <w:r>
        <w:t xml:space="preserve">Maharashtra State Coastal Zone Management Authority (MSCZMA). (2023). *Mumbai Coastal Vulnerability Assessment*. Mumbai.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Oceanographers in Mumbai's Marine Sustainability</dc:title>
  <dc:creator/>
  <dc:language>en</dc:language>
  <cp:keywords/>
  <dcterms:created xsi:type="dcterms:W3CDTF">2026-09-26T03:15:36Z</dcterms:created>
  <dcterms:modified xsi:type="dcterms:W3CDTF">2026-09-26T03:15:36Z</dcterms:modified>
</cp:coreProperties>
</file>

<file path=docProps/custom.xml><?xml version="1.0" encoding="utf-8"?>
<Properties xmlns="http://schemas.openxmlformats.org/officeDocument/2006/custom-properties" xmlns:vt="http://schemas.openxmlformats.org/officeDocument/2006/docPropsVTypes"/>
</file>