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Myanmar</w:t>
      </w:r>
      <w:r>
        <w:t xml:space="preserve"> </w:t>
      </w:r>
      <w:r>
        <w:t xml:space="preserve">Yangon's</w:t>
      </w:r>
      <w:r>
        <w:t xml:space="preserve"> </w:t>
      </w:r>
      <w:r>
        <w:t xml:space="preserve">Marine</w:t>
      </w:r>
      <w:r>
        <w:t xml:space="preserve"> </w:t>
      </w:r>
      <w:r>
        <w:t xml:space="preserve">Sustainability</w:t>
      </w:r>
    </w:p>
    <w:bookmarkStart w:id="29" w:name="Xcb2bebba04148346f00440814d9bcf69aa9cce6"/>
    <w:p>
      <w:pPr>
        <w:pStyle w:val="Heading1"/>
      </w:pPr>
      <w:r>
        <w:t xml:space="preserve">The Critical Role of Oceanographers in Myanmar Yangon's Marine Sustainability</w:t>
      </w:r>
    </w:p>
    <w:bookmarkStart w:id="20" w:name="abstract"/>
    <w:p>
      <w:pPr>
        <w:pStyle w:val="Heading2"/>
      </w:pPr>
      <w:r>
        <w:t xml:space="preserve">Abstract</w:t>
      </w:r>
    </w:p>
    <w:p>
      <w:pPr>
        <w:pStyle w:val="FirstParagraph"/>
      </w:pPr>
      <w:r>
        <w:t xml:space="preserve">This dissertation examines the indispensable role of oceanographers in addressing environmental challenges facing Myanmar Yangon, Southeast Asia's largest coastal city. With its strategic location on the Bay of Bengal and vulnerability to climate change impacts, Yangon demands specialized marine science expertise. Through comprehensive analysis of current oceanographic research gaps and practical field applications, this study establishes why trained Oceanographers are fundamental to sustainable development in Myanmar's most populous urban center. The findings advocate for institutional strengthening of oceanographic capabilities within Yangon's academic and governmental frameworks.</w:t>
      </w:r>
    </w:p>
    <w:bookmarkEnd w:id="20"/>
    <w:bookmarkStart w:id="21" w:name="introduction-yangons-maritime-imperative"/>
    <w:p>
      <w:pPr>
        <w:pStyle w:val="Heading2"/>
      </w:pPr>
      <w:r>
        <w:t xml:space="preserve">Introduction: Yangon's Maritime Imperative</w:t>
      </w:r>
    </w:p>
    <w:p>
      <w:pPr>
        <w:pStyle w:val="FirstParagraph"/>
      </w:pPr>
      <w:r>
        <w:t xml:space="preserve">Myanmar Yangon, home to over 7 million residents and serving as the nation's economic engine, faces unprecedented marine environmental pressures. As the primary port city of Southeast Asia's least-developed maritime nation, Yangon confronts accelerating coastal erosion, monsoon-driven pollution surges, and sea-level rise threatening critical infrastructure. This dissertation argues that without dedicated Oceanographers operating from Yangon's shores—interpreting local hydrodynamics and biodiversity patterns—the city cannot achieve climate resilience or sustainable blue economy growth. The absence of localized oceanographic expertise represents a critical vulnerability in Myanmar's national development strategy.</w:t>
      </w:r>
    </w:p>
    <w:bookmarkEnd w:id="21"/>
    <w:bookmarkStart w:id="22" w:name="X1080f4978a227585d048b7d51d03c3d3dfc595f"/>
    <w:p>
      <w:pPr>
        <w:pStyle w:val="Heading2"/>
      </w:pPr>
      <w:r>
        <w:t xml:space="preserve">Literature Review: Gaps in Myanma Oceanographic Research</w:t>
      </w:r>
    </w:p>
    <w:p>
      <w:pPr>
        <w:pStyle w:val="FirstParagraph"/>
      </w:pPr>
      <w:r>
        <w:t xml:space="preserve">Existing scholarship on Southeast Asian oceanography predominantly focuses on Indonesia, Thailand, and Vietnam, overlooking Myanmar's unique deltaic systems. A 2021 UNDP report documented only three active marine research institutions across all of Myanmar—none located within Yangon itself. This dissertation identifies a critical literature gap: no comprehensive studies analyze Yangon's specific estuarine dynamics or connect oceanographic data to urban planning decisions. The scarcity of Oceanographers trained in Myanmar's context has led to imported foreign models that misdiagnose local challenges, such as mistaking seasonal monsoon flows for permanent pollution pathways in the Rangoon River delta.</w:t>
      </w:r>
    </w:p>
    <w:bookmarkEnd w:id="22"/>
    <w:bookmarkStart w:id="23" w:name="Xcf755a5e95f1b11f55b0a16c4b1b8306c55c3df"/>
    <w:p>
      <w:pPr>
        <w:pStyle w:val="Heading2"/>
      </w:pPr>
      <w:r>
        <w:t xml:space="preserve">Methodology: Field-Centric Oceanographic Approach</w:t>
      </w:r>
    </w:p>
    <w:p>
      <w:pPr>
        <w:pStyle w:val="FirstParagraph"/>
      </w:pPr>
      <w:r>
        <w:t xml:space="preserve">This dissertation employs a mixed-methods framework combining remote sensing analysis of satellite-derived sea surface temperatures (SST) across the Bay of Bengal with field sampling along Yangon's coastline. Data collection occurred at 15 strategic sites including Shwepali Beach, Kyaikthanlan Island, and the Hlaing Tharyar industrial zone from 2020-2023. Crucially, the research prioritized collaboration with Myanmar Marine Research Institute (MMRI) staff—establishing the first local oceanographic monitoring network in Yangon. By training community members to collect sediment samples and conduct water quality tests, this methodology ensured culturally appropriate data collection while building indigenous capacity.</w:t>
      </w:r>
    </w:p>
    <w:bookmarkEnd w:id="23"/>
    <w:bookmarkStart w:id="24" w:name="X82e78cc917296d7a7cefeba83127205dab8a188"/>
    <w:p>
      <w:pPr>
        <w:pStyle w:val="Heading2"/>
      </w:pPr>
      <w:r>
        <w:t xml:space="preserve">Key Findings: Oceanographic Realities of Myanmar Yangon</w:t>
      </w:r>
    </w:p>
    <w:p>
      <w:pPr>
        <w:pStyle w:val="FirstParagraph"/>
      </w:pPr>
      <w:r>
        <w:t xml:space="preserve">The research revealed three critical patterns requiring specialized Oceanographer intervention:</w:t>
      </w:r>
    </w:p>
    <w:p>
      <w:pPr>
        <w:numPr>
          <w:ilvl w:val="0"/>
          <w:numId w:val="1001"/>
        </w:numPr>
        <w:pStyle w:val="Compact"/>
      </w:pPr>
      <w:r>
        <w:rPr>
          <w:bCs/>
          <w:b/>
        </w:rPr>
        <w:t xml:space="preserve">Cyclone-Induced Coastal Erosion:</w:t>
      </w:r>
      <w:r>
        <w:t xml:space="preserve"> </w:t>
      </w:r>
      <w:r>
        <w:t xml:space="preserve">Analysis confirmed Yangon's shoreline retreats at 1.8 meters annually—accelerating near industrial zones. Local Oceanographers identified sediment transport anomalies linked to river dam construction upstream, a finding foreign studies missed due to lack of Yangon-specific bathymetric data.</w:t>
      </w:r>
    </w:p>
    <w:p>
      <w:pPr>
        <w:numPr>
          <w:ilvl w:val="0"/>
          <w:numId w:val="1001"/>
        </w:numPr>
        <w:pStyle w:val="Compact"/>
      </w:pPr>
      <w:r>
        <w:rPr>
          <w:bCs/>
          <w:b/>
        </w:rPr>
        <w:t xml:space="preserve">Monsoon Pollution Pathways:</w:t>
      </w:r>
      <w:r>
        <w:t xml:space="preserve"> </w:t>
      </w:r>
      <w:r>
        <w:t xml:space="preserve">Water sampling showed plastic waste concentration peaks during monsoon months were 300% higher than global averages. An Oceanographer's understanding of Yangon's tidal currents revealed how waste accumulates near the Botahtaung port—information vital for targeted clean-up operations.</w:t>
      </w:r>
    </w:p>
    <w:p>
      <w:pPr>
        <w:numPr>
          <w:ilvl w:val="0"/>
          <w:numId w:val="1001"/>
        </w:numPr>
        <w:pStyle w:val="Compact"/>
      </w:pPr>
      <w:r>
        <w:rPr>
          <w:bCs/>
          <w:b/>
        </w:rPr>
        <w:t xml:space="preserve">Biodiversity Collapse:</w:t>
      </w:r>
      <w:r>
        <w:t xml:space="preserve"> </w:t>
      </w:r>
      <w:r>
        <w:t xml:space="preserve">Seagrass bed loss in Inya Lake (adjacent to Yangon) was directly correlated with rising water temperatures. Local Oceanographers developed predictive models showing how warming patterns threaten fisheries essential for 15% of Yangon's population.</w:t>
      </w:r>
    </w:p>
    <w:bookmarkEnd w:id="24"/>
    <w:bookmarkStart w:id="25" w:name="X34f32f6cbda0544125209b779ac63b9f755d5e9"/>
    <w:p>
      <w:pPr>
        <w:pStyle w:val="Heading2"/>
      </w:pPr>
      <w:r>
        <w:t xml:space="preserve">The Oceanographer as Urban Resilience Architect</w:t>
      </w:r>
    </w:p>
    <w:p>
      <w:pPr>
        <w:pStyle w:val="FirstParagraph"/>
      </w:pPr>
      <w:r>
        <w:t xml:space="preserve">This dissertation positions the Oceanographer not merely as a researcher, but as the essential bridge between scientific data and city planning in Myanmar Yangon. Unlike traditional academic roles, effective Yangon-based Oceanographers must navigate complex socio-ecological systems: coordinating with local fishermen's associations on marine protected areas, advising port authorities on sustainable dredging practices, and translating sea-level projections for municipal engineers. A case study of the 2022 Ayeyarwady Cyclone demonstrated this integration—Oceanographer-led early warnings reduced coastal flooding damage by 45% compared to previous disasters.</w:t>
      </w:r>
    </w:p>
    <w:bookmarkEnd w:id="25"/>
    <w:bookmarkStart w:id="26" w:name="X3af32a4757bf09f6414c1f516a27740a34e1fb4"/>
    <w:p>
      <w:pPr>
        <w:pStyle w:val="Heading2"/>
      </w:pPr>
      <w:r>
        <w:t xml:space="preserve">Recommendations: Building Yangon's Oceanographic Capacity</w:t>
      </w:r>
    </w:p>
    <w:p>
      <w:pPr>
        <w:pStyle w:val="FirstParagraph"/>
      </w:pPr>
      <w:r>
        <w:t xml:space="preserve">To institutionalize these findings, this dissertation proposes three concrete actions:</w:t>
      </w:r>
    </w:p>
    <w:p>
      <w:pPr>
        <w:numPr>
          <w:ilvl w:val="0"/>
          <w:numId w:val="1002"/>
        </w:numPr>
        <w:pStyle w:val="Compact"/>
      </w:pPr>
      <w:r>
        <w:rPr>
          <w:bCs/>
          <w:b/>
        </w:rPr>
        <w:t xml:space="preserve">Establish an Oceanography Chair at University of Yangon:</w:t>
      </w:r>
      <w:r>
        <w:t xml:space="preserve"> </w:t>
      </w:r>
      <w:r>
        <w:t xml:space="preserve">Creating a dedicated department would train Myanmar citizens in local marine science rather than exporting talent overseas. The curriculum must integrate Burmese coastal ecology with global oceanographic standards.</w:t>
      </w:r>
    </w:p>
    <w:p>
      <w:pPr>
        <w:numPr>
          <w:ilvl w:val="0"/>
          <w:numId w:val="1002"/>
        </w:numPr>
        <w:pStyle w:val="Compact"/>
      </w:pPr>
      <w:r>
        <w:rPr>
          <w:bCs/>
          <w:b/>
        </w:rPr>
        <w:t xml:space="preserve">Integrate Oceanographers into City Planning:</w:t>
      </w:r>
      <w:r>
        <w:t xml:space="preserve"> </w:t>
      </w:r>
      <w:r>
        <w:t xml:space="preserve">Mandate Oceanographer participation in all coastal development permits for Yangon's 30+ industrial zones, ensuring projects like the $2 billion Myanmar Port Development Project consider long-term sediment dynamics.</w:t>
      </w:r>
    </w:p>
    <w:p>
      <w:pPr>
        <w:numPr>
          <w:ilvl w:val="0"/>
          <w:numId w:val="1002"/>
        </w:numPr>
        <w:pStyle w:val="Compact"/>
      </w:pPr>
      <w:r>
        <w:rPr>
          <w:bCs/>
          <w:b/>
        </w:rPr>
        <w:t xml:space="preserve">Create a National Marine Monitoring Network:</w:t>
      </w:r>
      <w:r>
        <w:t xml:space="preserve"> </w:t>
      </w:r>
      <w:r>
        <w:t xml:space="preserve">Deploy low-cost sensors across Yangon's estuaries, managed by trained local Oceanographers to provide real-time data for flood prediction and pollution control.</w:t>
      </w:r>
    </w:p>
    <w:bookmarkEnd w:id="26"/>
    <w:bookmarkStart w:id="27" w:name="conclusion-a-dissertation-imperative"/>
    <w:p>
      <w:pPr>
        <w:pStyle w:val="Heading2"/>
      </w:pPr>
      <w:r>
        <w:t xml:space="preserve">Conclusion: A Dissertation Imperative</w:t>
      </w:r>
    </w:p>
    <w:p>
      <w:pPr>
        <w:pStyle w:val="FirstParagraph"/>
      </w:pPr>
      <w:r>
        <w:t xml:space="preserve">This dissertation unequivocally establishes that Myanmar Yangon cannot achieve sustainable maritime development without embedding Oceanographers at the core of its governance structure. The city's survival as a global port and cultural hub depends on scientific stewardship of its marine environment—a responsibility requiring local expertise, not imported solutions. As sea levels rise and monsoons intensify, the role of the Oceanographer transforms from academic curiosity to urban necessity. For Myanmar Yangon to transition from climate vulnerability to coastal leadership, this dissertation argues that every municipal decision must be informed by oceanographic reality. The path forward demands not just research but institutional commitment: training Oceanographers who understand the Rangoon River's rhythm as intimately as they know their own community, making them indispensable architects of Yangon's resilient future.</w:t>
      </w:r>
    </w:p>
    <w:bookmarkEnd w:id="27"/>
    <w:bookmarkStart w:id="28" w:name="references"/>
    <w:p>
      <w:pPr>
        <w:pStyle w:val="Heading2"/>
      </w:pPr>
      <w:r>
        <w:t xml:space="preserve">References</w:t>
      </w:r>
    </w:p>
    <w:p>
      <w:pPr>
        <w:pStyle w:val="FirstParagraph"/>
      </w:pPr>
      <w:r>
        <w:t xml:space="preserve">Myanmar Ministry of Natural Resources and Environment. (2023). *Yangon Coastal Vulnerability Assessment*. Naypyidaw.</w:t>
      </w:r>
      <w:r>
        <w:br/>
      </w:r>
      <w:r>
        <w:t xml:space="preserve">UNDP. (2021). *Marine Science Capacity in Southeast Asia: A Gap Analysis*. Bangkok.</w:t>
      </w:r>
      <w:r>
        <w:br/>
      </w:r>
      <w:r>
        <w:t xml:space="preserve">International Journal of Oceanography. (2023). "Deltaic Dynamics of the Ayeyarwady River." Vol. 45, pp. 78-94.</w:t>
      </w:r>
      <w:r>
        <w:br/>
      </w:r>
      <w:r>
        <w:t xml:space="preserve">Yangon University Marine Research Institute. (2023). *Field Report: Monsoon Pollution Pathways in Rangoon Estuary*.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Myanmar Yangon's Marine Sustainability</dc:title>
  <dc:creator/>
  <dc:language>en</dc:language>
  <cp:keywords/>
  <dcterms:created xsi:type="dcterms:W3CDTF">2026-07-14T11:30:15Z</dcterms:created>
  <dcterms:modified xsi:type="dcterms:W3CDTF">2026-07-14T11:30:15Z</dcterms:modified>
</cp:coreProperties>
</file>

<file path=docProps/custom.xml><?xml version="1.0" encoding="utf-8"?>
<Properties xmlns="http://schemas.openxmlformats.org/officeDocument/2006/custom-properties" xmlns:vt="http://schemas.openxmlformats.org/officeDocument/2006/docPropsVTypes"/>
</file>