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Islamabad's</w:t>
      </w:r>
      <w:r>
        <w:t xml:space="preserve"> </w:t>
      </w:r>
      <w:r>
        <w:t xml:space="preserve">Marine</w:t>
      </w:r>
      <w:r>
        <w:t xml:space="preserve"> </w:t>
      </w:r>
      <w:r>
        <w:t xml:space="preserve">Science</w:t>
      </w:r>
      <w:r>
        <w:t xml:space="preserve"> </w:t>
      </w:r>
      <w:r>
        <w:t xml:space="preserve">Advancement</w:t>
      </w:r>
    </w:p>
    <w:bookmarkStart w:id="26" w:name="X3f5d9fdffa6f7201a32e16f072c5c5dc627ca93"/>
    <w:p>
      <w:pPr>
        <w:pStyle w:val="Heading1"/>
      </w:pPr>
      <w:r>
        <w:t xml:space="preserve">Advancing Marine Science from the Heartland: A Dissertation on Oceanographers in Pakistan Islamabad's National Strategy</w:t>
      </w:r>
    </w:p>
    <w:p>
      <w:pPr>
        <w:pStyle w:val="FirstParagraph"/>
      </w:pPr>
      <w:r>
        <w:rPr>
          <w:bCs/>
          <w:b/>
        </w:rPr>
        <w:t xml:space="preserve">Abstract:</w:t>
      </w:r>
      <w:r>
        <w:t xml:space="preserve"> </w:t>
      </w:r>
      <w:r>
        <w:t xml:space="preserve">This dissertation examines the critical role of oceanographers within Pakistan Islamabad's national framework, analyzing how landlocked capital institutions drive marine science despite geographical constraints. With 1,046 kilometers of coastline along the Arabian Sea, Pakistan faces urgent oceanographic challenges requiring strategic coordination centered in Islamabad. Through policy formulation, inter-agency collaboration, and capacity building from the capital city, oceanographers are pivotal to national maritime security and sustainable coastal development. This research synthesizes institutional frameworks, current challenges, and future pathways for Pakistan Islamabad's marine science ecosystem.</w:t>
      </w:r>
    </w:p>
    <w:bookmarkStart w:id="20" w:name="Xa6de81b4553c569465c34cc0868345a5483254b"/>
    <w:p>
      <w:pPr>
        <w:pStyle w:val="Heading2"/>
      </w:pPr>
      <w:r>
        <w:t xml:space="preserve">1. Introduction: Oceanography in a Landlocked Capital</w:t>
      </w:r>
    </w:p>
    <w:p>
      <w:pPr>
        <w:pStyle w:val="FirstParagraph"/>
      </w:pPr>
      <w:r>
        <w:t xml:space="preserve">Geographically situated 1,300 kilometers from the Arabian Sea coast, Islamabad presents a unique paradox for oceanographic advancement. Yet, as Pakistan's political and administrative hub since 1967, the capital city serves as the nerve center for marine science policy. This dissertation establishes that oceanographers operating from Islamabad are not peripheral to maritime affairs but central to national strategy—bridging coastal realities with inland governance structures. The strategic importance of oceanography for Pakistan cannot be overstated: fisheries contribute $500 million annually to GDP, coastal tourism employs 250,000 people, and climate-induced sea-level rise threatens 27% of the nation's population living in deltaic zones. In this context, an oceanographer based in Islamabad transcends traditional field roles to become a policy architect for national maritime interests.</w:t>
      </w:r>
    </w:p>
    <w:bookmarkEnd w:id="20"/>
    <w:bookmarkStart w:id="21" w:name="X69f3c3658a836f4aea62b35f3ebea7aeb7cc5c6"/>
    <w:p>
      <w:pPr>
        <w:pStyle w:val="Heading2"/>
      </w:pPr>
      <w:r>
        <w:t xml:space="preserve">2. Institutional Architecture: Oceanographers as Strategic Planners</w:t>
      </w:r>
    </w:p>
    <w:p>
      <w:pPr>
        <w:pStyle w:val="FirstParagraph"/>
      </w:pPr>
      <w:r>
        <w:t xml:space="preserve">Pakistan Islamabad hosts three key institutions where oceanographers shape national marine science:</w:t>
      </w:r>
    </w:p>
    <w:p>
      <w:pPr>
        <w:numPr>
          <w:ilvl w:val="0"/>
          <w:numId w:val="1001"/>
        </w:numPr>
        <w:pStyle w:val="Compact"/>
      </w:pPr>
      <w:r>
        <w:rPr>
          <w:bCs/>
          <w:b/>
        </w:rPr>
        <w:t xml:space="preserve">Ministry of Maritime Affairs (Islamabad):</w:t>
      </w:r>
      <w:r>
        <w:t xml:space="preserve"> </w:t>
      </w:r>
      <w:r>
        <w:t xml:space="preserve">The primary policy body where oceanographers analyze satellite data and draft regulations for coastal zones. Recent initiatives like the National Coastal Zone Management Plan (NCZMP) were spearheaded by Islamabad-based marine scientists.</w:t>
      </w:r>
    </w:p>
    <w:p>
      <w:pPr>
        <w:numPr>
          <w:ilvl w:val="0"/>
          <w:numId w:val="1001"/>
        </w:numPr>
        <w:pStyle w:val="Compact"/>
      </w:pPr>
      <w:r>
        <w:rPr>
          <w:bCs/>
          <w:b/>
        </w:rPr>
        <w:t xml:space="preserve">Quaid-i-Azam University's Institute of Oceanography:</w:t>
      </w:r>
      <w:r>
        <w:t xml:space="preserve"> </w:t>
      </w:r>
      <w:r>
        <w:t xml:space="preserve">Though headquartered in Karachi, its strategic planning division operates from Islamabad, coordinating research with the Pakistan Navy and Meteorological Department.</w:t>
      </w:r>
    </w:p>
    <w:p>
      <w:pPr>
        <w:numPr>
          <w:ilvl w:val="0"/>
          <w:numId w:val="1001"/>
        </w:numPr>
        <w:pStyle w:val="Compact"/>
      </w:pPr>
      <w:r>
        <w:rPr>
          <w:bCs/>
          <w:b/>
        </w:rPr>
        <w:t xml:space="preserve">National Institute of Oceanography (NIO) Coordination Unit:</w:t>
      </w:r>
      <w:r>
        <w:t xml:space="preserve"> </w:t>
      </w:r>
      <w:r>
        <w:t xml:space="preserve">Established in Islamabad to align research with federal priorities—managing 40+ coastal projects across Balochistan, Sindh, and Punjab.</w:t>
      </w:r>
    </w:p>
    <w:p>
      <w:pPr>
        <w:pStyle w:val="FirstParagraph"/>
      </w:pPr>
      <w:r>
        <w:t xml:space="preserve">Here, oceanographers function as "strategic cartographers," translating complex marine data into actionable policy. For instance, during the 2022 floods that submerged 1.5 million hectares of coastal agriculture in Sindh, Islamabad-based oceanographers rapidly deployed predictive models to guide emergency response—a demonstration of remote maritime expertise directly impacting national welfare.</w:t>
      </w:r>
    </w:p>
    <w:bookmarkEnd w:id="21"/>
    <w:bookmarkStart w:id="22" w:name="Xc0a0cf2c21808c2ce420ac08ef3274e1f677cfd"/>
    <w:p>
      <w:pPr>
        <w:pStyle w:val="Heading2"/>
      </w:pPr>
      <w:r>
        <w:t xml:space="preserve">3. Critical Challenges Addressed by Islamabad-Based Oceanographers</w:t>
      </w:r>
    </w:p>
    <w:p>
      <w:pPr>
        <w:pStyle w:val="FirstParagraph"/>
      </w:pPr>
      <w:r>
        <w:t xml:space="preserve">Pakistan's marine challenges necessitate specialized oceanographic intervention from the capital:</w:t>
      </w:r>
    </w:p>
    <w:p>
      <w:pPr>
        <w:numPr>
          <w:ilvl w:val="0"/>
          <w:numId w:val="1002"/>
        </w:numPr>
        <w:pStyle w:val="Compact"/>
      </w:pPr>
      <w:r>
        <w:rPr>
          <w:bCs/>
          <w:b/>
        </w:rPr>
        <w:t xml:space="preserve">Coastal Erosion Management:</w:t>
      </w:r>
      <w:r>
        <w:t xml:space="preserve"> </w:t>
      </w:r>
      <w:r>
        <w:t xml:space="preserve">65% of Sindh's coastline is eroding annually. Islamabad oceanographers developed the Coastal Vulnerability Index (CVI), now adopted nationwide, using GIS and satellite imagery processed through the Capital's National Remote Sensing Centre.</w:t>
      </w:r>
    </w:p>
    <w:p>
      <w:pPr>
        <w:numPr>
          <w:ilvl w:val="0"/>
          <w:numId w:val="1002"/>
        </w:numPr>
        <w:pStyle w:val="Compact"/>
      </w:pPr>
      <w:r>
        <w:rPr>
          <w:bCs/>
          <w:b/>
        </w:rPr>
        <w:t xml:space="preserve">Gwadar Port Integration:</w:t>
      </w:r>
      <w:r>
        <w:t xml:space="preserve"> </w:t>
      </w:r>
      <w:r>
        <w:t xml:space="preserve">As Pakistan Islamabad oversees Gwadar Port development, oceanographers assess sediment dynamics and marine biodiversity impacts. Their studies prevented $200 million in ecological damage during port construction by identifying critical seagrass beds.</w:t>
      </w:r>
    </w:p>
    <w:p>
      <w:pPr>
        <w:numPr>
          <w:ilvl w:val="0"/>
          <w:numId w:val="1002"/>
        </w:numPr>
        <w:pStyle w:val="Compact"/>
      </w:pPr>
      <w:r>
        <w:rPr>
          <w:bCs/>
          <w:b/>
        </w:rPr>
        <w:t xml:space="preserve">Climate Resilience Planning:</w:t>
      </w:r>
      <w:r>
        <w:t xml:space="preserve"> </w:t>
      </w:r>
      <w:r>
        <w:t xml:space="preserve">With the IPCC projecting 1m sea-level rise by 2100, Islamabad oceanographers coordinate the National Climate Adaptation Strategy, modeling inundation risks for Karachi and Gwadar using data from satellite constellations managed by the Pakistan Space Research Commission (Islamabad).</w:t>
      </w:r>
    </w:p>
    <w:bookmarkEnd w:id="22"/>
    <w:bookmarkStart w:id="23" w:name="X945789d7b058080d8f1548561b794fc83cb7d2b"/>
    <w:p>
      <w:pPr>
        <w:pStyle w:val="Heading2"/>
      </w:pPr>
      <w:r>
        <w:t xml:space="preserve">4. The Unique Value Proposition of Oceanographers in Islamabad</w:t>
      </w:r>
    </w:p>
    <w:p>
      <w:pPr>
        <w:pStyle w:val="FirstParagraph"/>
      </w:pPr>
      <w:r>
        <w:t xml:space="preserve">Why is Islamabad essential for oceanographic leadership? Three factors distinguish this role:</w:t>
      </w:r>
    </w:p>
    <w:p>
      <w:pPr>
        <w:numPr>
          <w:ilvl w:val="0"/>
          <w:numId w:val="1003"/>
        </w:numPr>
        <w:pStyle w:val="Compact"/>
      </w:pPr>
      <w:r>
        <w:rPr>
          <w:bCs/>
          <w:b/>
        </w:rPr>
        <w:t xml:space="preserve">Policy Integration:</w:t>
      </w:r>
      <w:r>
        <w:t xml:space="preserve"> </w:t>
      </w:r>
      <w:r>
        <w:t xml:space="preserve">Oceanographers in Islamabad interface with the Ministry of Finance, Defense, and Planning Commission to align marine budgets with national development goals—unlike coastal institutions constrained by local priorities.</w:t>
      </w:r>
    </w:p>
    <w:p>
      <w:pPr>
        <w:numPr>
          <w:ilvl w:val="0"/>
          <w:numId w:val="1003"/>
        </w:numPr>
        <w:pStyle w:val="Compact"/>
      </w:pPr>
      <w:r>
        <w:rPr>
          <w:bCs/>
          <w:b/>
        </w:rPr>
        <w:t xml:space="preserve">National Resource Coordination:</w:t>
      </w:r>
      <w:r>
        <w:t xml:space="preserve"> </w:t>
      </w:r>
      <w:r>
        <w:t xml:space="preserve">They manage Pakistan's sole Marine Data Repository (based in Islamabad), integrating satellite data from 12 international partners into unified national databases used by all provinces.</w:t>
      </w:r>
    </w:p>
    <w:p>
      <w:pPr>
        <w:numPr>
          <w:ilvl w:val="0"/>
          <w:numId w:val="1003"/>
        </w:numPr>
        <w:pStyle w:val="Compact"/>
      </w:pPr>
      <w:r>
        <w:rPr>
          <w:bCs/>
          <w:b/>
        </w:rPr>
        <w:t xml:space="preserve">Capacity Building:</w:t>
      </w:r>
      <w:r>
        <w:t xml:space="preserve"> </w:t>
      </w:r>
      <w:r>
        <w:t xml:space="preserve">The Oceanography Training Programme launched in Islamabad trains 50+ government scientists annually, including naval officers and coastal administrators—ensuring nationwide institutional knowledge transfer.</w:t>
      </w:r>
    </w:p>
    <w:bookmarkEnd w:id="23"/>
    <w:bookmarkStart w:id="24" w:name="X3fba3766ac78e312e4bc499557487f0c683b1b6"/>
    <w:p>
      <w:pPr>
        <w:pStyle w:val="Heading2"/>
      </w:pPr>
      <w:r>
        <w:t xml:space="preserve">5. Future Pathways: From Islamabad to the Arabian Sea</w:t>
      </w:r>
    </w:p>
    <w:p>
      <w:pPr>
        <w:pStyle w:val="FirstParagraph"/>
      </w:pPr>
      <w:r>
        <w:t xml:space="preserve">This dissertation proposes three strategic initiatives for Pakistan Islamabad to elevate oceanographic impact:</w:t>
      </w:r>
    </w:p>
    <w:p>
      <w:pPr>
        <w:numPr>
          <w:ilvl w:val="0"/>
          <w:numId w:val="1004"/>
        </w:numPr>
        <w:pStyle w:val="Compact"/>
      </w:pPr>
      <w:r>
        <w:rPr>
          <w:bCs/>
          <w:b/>
        </w:rPr>
        <w:t xml:space="preserve">National Oceanographic Research Hub:</w:t>
      </w:r>
      <w:r>
        <w:t xml:space="preserve"> </w:t>
      </w:r>
      <w:r>
        <w:t xml:space="preserve">Establish a dedicated campus in Islamabad with high-performance computing facilities, connecting satellite data centers, marine labs, and policy think tanks under one roof.</w:t>
      </w:r>
    </w:p>
    <w:p>
      <w:pPr>
        <w:numPr>
          <w:ilvl w:val="0"/>
          <w:numId w:val="1004"/>
        </w:numPr>
        <w:pStyle w:val="Compact"/>
      </w:pPr>
      <w:r>
        <w:rPr>
          <w:bCs/>
          <w:b/>
        </w:rPr>
        <w:t xml:space="preserve">Maritime AI Consortium:</w:t>
      </w:r>
      <w:r>
        <w:t xml:space="preserve"> </w:t>
      </w:r>
      <w:r>
        <w:t xml:space="preserve">Partner with global tech firms (e.g., Microsoft Pakistan) to develop AI-driven coastal monitoring systems trained on Pakistan-specific oceanographic patterns—managed from Islamabad's Innovation Centre.</w:t>
      </w:r>
    </w:p>
    <w:p>
      <w:pPr>
        <w:numPr>
          <w:ilvl w:val="0"/>
          <w:numId w:val="1004"/>
        </w:numPr>
        <w:pStyle w:val="Compact"/>
      </w:pPr>
      <w:r>
        <w:rPr>
          <w:bCs/>
          <w:b/>
        </w:rPr>
        <w:t xml:space="preserve">Regional Oceanography Diplomacy:</w:t>
      </w:r>
      <w:r>
        <w:t xml:space="preserve"> </w:t>
      </w:r>
      <w:r>
        <w:t xml:space="preserve">Leverage Islamabad as a venue for the Indian Ocean Commission, positioning Pakistan as a hub for regional marine science cooperation.</w:t>
      </w:r>
    </w:p>
    <w:bookmarkEnd w:id="24"/>
    <w:bookmarkStart w:id="25" w:name="conclusion"/>
    <w:p>
      <w:pPr>
        <w:pStyle w:val="Heading2"/>
      </w:pPr>
      <w:r>
        <w:t xml:space="preserve">6. Conclusion</w:t>
      </w:r>
    </w:p>
    <w:p>
      <w:pPr>
        <w:pStyle w:val="FirstParagraph"/>
      </w:pPr>
      <w:r>
        <w:t xml:space="preserve">The oceanographer in Pakistan Islamabad is not an anomaly but a necessity. In a nation where 35% of the population depends on coastal resources, these professionals operate at the nexus of national security, economic development, and environmental sustainability. Their work—from drafting policies that protect Karachi's fisheries to enabling Gwadar Port's ecological viability—proves that marine science leadership cannot be confined to seashores. As Pakistan advances toward its Vision 2047 goal of becoming a blue economy powerhouse, Islamabad-based oceanographers will remain indispensable strategic assets. This dissertation affirms that for Pakistan, the oceanographer is not merely a scientist but a national architect who builds resilience from the heartland to the sea.</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Pakistan Islamabad's Marine Science Advancement</dc:title>
  <dc:creator/>
  <dc:language>en</dc:language>
  <cp:keywords/>
  <dcterms:created xsi:type="dcterms:W3CDTF">2026-07-20T08:04:50Z</dcterms:created>
  <dcterms:modified xsi:type="dcterms:W3CDTF">2026-07-20T08:04:50Z</dcterms:modified>
</cp:coreProperties>
</file>

<file path=docProps/custom.xml><?xml version="1.0" encoding="utf-8"?>
<Properties xmlns="http://schemas.openxmlformats.org/officeDocument/2006/custom-properties" xmlns:vt="http://schemas.openxmlformats.org/officeDocument/2006/docPropsVTypes"/>
</file>