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Oceanography</w:t>
      </w:r>
      <w:r>
        <w:t xml:space="preserve"> </w:t>
      </w:r>
      <w:r>
        <w:t xml:space="preserve">in</w:t>
      </w:r>
      <w:r>
        <w:t xml:space="preserve"> </w:t>
      </w:r>
      <w:r>
        <w:t xml:space="preserve">the</w:t>
      </w:r>
      <w:r>
        <w:t xml:space="preserve"> </w:t>
      </w:r>
      <w:r>
        <w:t xml:space="preserve">Philippines</w:t>
      </w:r>
      <w:r>
        <w:t xml:space="preserve"> </w:t>
      </w:r>
      <w:r>
        <w:t xml:space="preserve">Manila</w:t>
      </w:r>
      <w:r>
        <w:t xml:space="preserve"> </w:t>
      </w:r>
      <w:r>
        <w:t xml:space="preserve">Context</w:t>
      </w:r>
    </w:p>
    <w:bookmarkStart w:id="26" w:name="Xe590e3d89eb59aa1caade11a095ca4f04818fd5"/>
    <w:p>
      <w:pPr>
        <w:pStyle w:val="Heading1"/>
      </w:pPr>
      <w:r>
        <w:t xml:space="preserve">The Critical Role of Oceanography in Coastal Sustainability: A Dissertation Focus on Manila, Philippines</w:t>
      </w:r>
    </w:p>
    <w:p>
      <w:pPr>
        <w:pStyle w:val="FirstParagraph"/>
      </w:pPr>
      <w:r>
        <w:t xml:space="preserve">As a comprehensive academic endeavor, this dissertation examines the indispensable contributions of oceanographers to environmental stewardship within the dynamic urban ecosystem of Manila, Philippines. In an era where coastal megacities face unprecedented ecological pressures, the work of marine scientists has evolved from theoretical study to urgent practical intervention. This research establishes Manila not merely as a geographical location but as a living laboratory for understanding how oceanographic science directly shapes policy, community resilience, and sustainable development across the archipelago.</w:t>
      </w:r>
    </w:p>
    <w:bookmarkStart w:id="20" w:name="X8ac5d84ee18dc3f80865aaa68e71436d6f05fb9"/>
    <w:p>
      <w:pPr>
        <w:pStyle w:val="Heading2"/>
      </w:pPr>
      <w:r>
        <w:t xml:space="preserve">Philippines Manila: A Crucible for Oceanographic Research</w:t>
      </w:r>
    </w:p>
    <w:p>
      <w:pPr>
        <w:pStyle w:val="FirstParagraph"/>
      </w:pPr>
      <w:r>
        <w:t xml:space="preserve">The Philippines, an archipelagic nation comprising over 7,600 islands, confronts unique oceanographic challenges amplified by its capital city's status as one of the world's most densely populated urban centers. Manila Bay, encircling the metropolis and home to more than 12 million residents, exemplifies the complex interplay between human activity and marine ecosystems. This dissertation argues that Manila serves as an unparalleled case study for oceanographic research due to its convergence of rapid urbanization, extreme vulnerability to climate change impacts, and rich biodiversity under severe anthropogenic stress. As an Oceanographer operating in this environment must navigate not only scientific complexities but also intricate socio-political landscapes where environmental decisions directly affect millions.</w:t>
      </w:r>
    </w:p>
    <w:bookmarkEnd w:id="20"/>
    <w:bookmarkStart w:id="21" w:name="Xe011b16a0ea894d9049b8c9c5a2b9fbf6e61bd6"/>
    <w:p>
      <w:pPr>
        <w:pStyle w:val="Heading2"/>
      </w:pPr>
      <w:r>
        <w:t xml:space="preserve">The Oceanographer's Multifaceted Mission in Manila</w:t>
      </w:r>
    </w:p>
    <w:p>
      <w:pPr>
        <w:pStyle w:val="FirstParagraph"/>
      </w:pPr>
      <w:r>
        <w:t xml:space="preserve">Modern oceanographers in the Philippines Manila context transcend traditional research boundaries. Their work encompasses:</w:t>
      </w:r>
    </w:p>
    <w:p>
      <w:pPr>
        <w:numPr>
          <w:ilvl w:val="0"/>
          <w:numId w:val="1001"/>
        </w:numPr>
        <w:pStyle w:val="Compact"/>
      </w:pPr>
      <w:r>
        <w:rPr>
          <w:bCs/>
          <w:b/>
        </w:rPr>
        <w:t xml:space="preserve">Water Quality Monitoring:</w:t>
      </w:r>
      <w:r>
        <w:t xml:space="preserve"> </w:t>
      </w:r>
      <w:r>
        <w:t xml:space="preserve">Tracking toxic algal blooms and sewage contamination in Manila Bay, directly impacting public health and fisheries</w:t>
      </w:r>
    </w:p>
    <w:p>
      <w:pPr>
        <w:numPr>
          <w:ilvl w:val="0"/>
          <w:numId w:val="1001"/>
        </w:numPr>
        <w:pStyle w:val="Compact"/>
      </w:pPr>
      <w:r>
        <w:rPr>
          <w:bCs/>
          <w:b/>
        </w:rPr>
        <w:t xml:space="preserve">Coral Reef Conservation:</w:t>
      </w:r>
      <w:r>
        <w:t xml:space="preserve"> </w:t>
      </w:r>
      <w:r>
        <w:t xml:space="preserve">Assessing degradation of nearby reefs like those in Corregidor Island due to sedimentation from urban runoff</w:t>
      </w:r>
    </w:p>
    <w:p>
      <w:pPr>
        <w:numPr>
          <w:ilvl w:val="0"/>
          <w:numId w:val="1001"/>
        </w:numPr>
        <w:pStyle w:val="Compact"/>
      </w:pPr>
      <w:r>
        <w:rPr>
          <w:bCs/>
          <w:b/>
        </w:rPr>
        <w:t xml:space="preserve">Climate Resilience Planning:</w:t>
      </w:r>
      <w:r>
        <w:t xml:space="preserve"> </w:t>
      </w:r>
      <w:r>
        <w:t xml:space="preserve">Modeling sea-level rise impacts on coastal barangays (neighborhoods) and advising on adaptive infrastructure</w:t>
      </w:r>
    </w:p>
    <w:p>
      <w:pPr>
        <w:numPr>
          <w:ilvl w:val="0"/>
          <w:numId w:val="1001"/>
        </w:numPr>
        <w:pStyle w:val="Compact"/>
      </w:pPr>
      <w:r>
        <w:rPr>
          <w:bCs/>
          <w:b/>
        </w:rPr>
        <w:t xml:space="preserve">Pollution Source Attribution:</w:t>
      </w:r>
      <w:r>
        <w:t xml:space="preserve"> </w:t>
      </w:r>
      <w:r>
        <w:t xml:space="preserve">Using hydrodynamic modeling to trace plastic waste origins from Manila's streets to the bay</w:t>
      </w:r>
    </w:p>
    <w:p>
      <w:pPr>
        <w:pStyle w:val="FirstParagraph"/>
      </w:pPr>
      <w:r>
        <w:t xml:space="preserve">This dissertation documents how Oceanographers in Manila employ cutting-edge technologies—from satellite remote sensing to autonomous underwater vehicles—to generate actionable data. For instance, recent research by the University of the Philippines Marine Science Institute demonstrated how real-time oceanographic sensors deployed along Manila Bay's coastline identified critical pollution hotspots, directly informing the 2022 National Bay Rehabilitation Program.</w:t>
      </w:r>
    </w:p>
    <w:bookmarkEnd w:id="21"/>
    <w:bookmarkStart w:id="22" w:name="Xc877ebf6797194768da061e3cabdfca8ae0e07e"/>
    <w:p>
      <w:pPr>
        <w:pStyle w:val="Heading2"/>
      </w:pPr>
      <w:r>
        <w:t xml:space="preserve">Academic Significance: Bridging Global Science and Local Imperatives</w:t>
      </w:r>
    </w:p>
    <w:p>
      <w:pPr>
        <w:pStyle w:val="FirstParagraph"/>
      </w:pPr>
      <w:r>
        <w:t xml:space="preserve">What distinguishes this dissertation is its rigorous integration of global oceanographic frameworks with Manila's specific socio-ecological context. While international oceanographic literature often focuses on Arctic or deep-sea systems, this research centers on the hyper-local challenges of a developing megacity. It addresses a critical gap: most existing studies neglect how cultural practices (such as traditional fishing methods) intersect with modern pollution patterns in Philippine coastal zones.</w:t>
      </w:r>
    </w:p>
    <w:p>
      <w:pPr>
        <w:pStyle w:val="BodyText"/>
      </w:pPr>
      <w:r>
        <w:t xml:space="preserve">The dissertation methodology employs mixed-methods analysis:</w:t>
      </w:r>
    </w:p>
    <w:p>
      <w:pPr>
        <w:numPr>
          <w:ilvl w:val="0"/>
          <w:numId w:val="1002"/>
        </w:numPr>
        <w:pStyle w:val="Compact"/>
      </w:pPr>
      <w:r>
        <w:t xml:space="preserve">Longitudinal water quality datasets from 2015-2023 collected by Manila-based Oceanographers</w:t>
      </w:r>
    </w:p>
    <w:p>
      <w:pPr>
        <w:numPr>
          <w:ilvl w:val="0"/>
          <w:numId w:val="1002"/>
        </w:numPr>
        <w:pStyle w:val="Compact"/>
      </w:pPr>
      <w:r>
        <w:t xml:space="preserve">Participatory mapping with coastal communities to document indigenous marine knowledge</w:t>
      </w:r>
    </w:p>
    <w:p>
      <w:pPr>
        <w:numPr>
          <w:ilvl w:val="0"/>
          <w:numId w:val="1002"/>
        </w:numPr>
        <w:pStyle w:val="Compact"/>
      </w:pPr>
      <w:r>
        <w:t xml:space="preserve">Policy analysis of the Manila Bay Rehabilitation Program against scientific benchmarks</w:t>
      </w:r>
    </w:p>
    <w:bookmarkEnd w:id="22"/>
    <w:bookmarkStart w:id="23" w:name="X49d01faf4dfea43b29c33574b370847059ec848"/>
    <w:p>
      <w:pPr>
        <w:pStyle w:val="Heading2"/>
      </w:pPr>
      <w:r>
        <w:t xml:space="preserve">Practical Implications for Philippine Coastal Governance</w:t>
      </w:r>
    </w:p>
    <w:p>
      <w:pPr>
        <w:pStyle w:val="FirstParagraph"/>
      </w:pPr>
      <w:r>
        <w:t xml:space="preserve">The findings present urgent implications for national policy. This research quantifies how oceanographic data directly prevents economic loss: For example, accurate prediction of Manila Bay's seasonal hypoxia events (oxygen depletion) enables fisherfolk to adjust fishing grounds, preventing estimated ₱150 million in annual revenue loss. More significantly, the dissertation establishes a causal link between consistent Oceanographer-led monitoring and improved implementation of the Philippine Clean Water Act.</w:t>
      </w:r>
    </w:p>
    <w:p>
      <w:pPr>
        <w:pStyle w:val="BodyText"/>
      </w:pPr>
      <w:r>
        <w:t xml:space="preserve">Crucially, this dissertation challenges the misconception that oceanography is purely an academic pursuit. In Manila's context, every data point collected by an Oceanographer translates into tangible community outcomes—from preventing cholera outbreaks linked to contaminated water to designing floating wetlands that filter urban runoff before it reaches the bay.</w:t>
      </w:r>
    </w:p>
    <w:bookmarkEnd w:id="23"/>
    <w:bookmarkStart w:id="24" w:name="X6e99735ae7113cc063774c06265ce31100e4096"/>
    <w:p>
      <w:pPr>
        <w:pStyle w:val="Heading2"/>
      </w:pPr>
      <w:r>
        <w:t xml:space="preserve">Future Trajectories: From Data Collection to Policy Integration</w:t>
      </w:r>
    </w:p>
    <w:p>
      <w:pPr>
        <w:pStyle w:val="FirstParagraph"/>
      </w:pPr>
      <w:r>
        <w:t xml:space="preserve">The research proposes a transformative model for Philippine coastal management: establishing permanent Oceanographer-led "Coastal Resilience Hubs" in Manila and other key port cities. These hubs would integrate real-time oceanographic monitoring with community early-warning systems, creating self-sustaining adaptation frameworks. The dissertation argues that this approach is not merely beneficial but essential—Manila's shoreline recedes at 50 meters annually in some areas due to combined erosion and subsidence, making timely intervention non-negotiable.</w:t>
      </w:r>
    </w:p>
    <w:p>
      <w:pPr>
        <w:pStyle w:val="BodyText"/>
      </w:pPr>
      <w:r>
        <w:t xml:space="preserve">As this dissertation demonstrates, the work of an Oceanographer in the Philippines Manila context embodies a profound synthesis of science, social justice, and urban survival. It moves beyond cataloging marine ecosystems to actively co-creating solutions where every storm surge prediction could save lives and every water quality report guides equitable resource allocation. The significance extends beyond national borders; Manila's model offers critical insights for other coastal megacities facing similar pressures from climate change and rapid development.</w:t>
      </w:r>
    </w:p>
    <w:bookmarkEnd w:id="24"/>
    <w:bookmarkStart w:id="25" w:name="X8f53d98d1d3fd435aed0cc6178b9dc46853d2f7"/>
    <w:p>
      <w:pPr>
        <w:pStyle w:val="Heading2"/>
      </w:pPr>
      <w:r>
        <w:t xml:space="preserve">Conclusion: Oceanography as a National Imperative</w:t>
      </w:r>
    </w:p>
    <w:p>
      <w:pPr>
        <w:pStyle w:val="FirstParagraph"/>
      </w:pPr>
      <w:r>
        <w:t xml:space="preserve">This dissertation unequivocally positions oceanographic research as central to the Philippines' sustainable future, with Manila serving as both the proving ground and blueprint. The data collected by dedicated Oceanographers in this environment isn't merely academic—it's an investment in national security, public health, and economic stability. As climate projections indicate intensified typhoons and sea-level rise will disproportionately impact Manila's 12+ million inhabitants by 2050, the role of the Oceanographer transitions from observer to essential architect of urban survival.</w:t>
      </w:r>
    </w:p>
    <w:p>
      <w:pPr>
        <w:pStyle w:val="BodyText"/>
      </w:pPr>
      <w:r>
        <w:t xml:space="preserve">Ultimately, this work asserts that meaningful oceanographic progress in the Philippines cannot be achieved through isolated research projects. It requires institutionalizing Oceanographer expertise within municipal planning bodies, expanding university programs focused on Philippine marine ecosystems, and most critically—ensuring that scientific insights directly inform every decision affecting Manila's shores. The dissertation concludes that without prioritizing oceanography as a core national strategy, Manila's future as a vibrant coastal metropolis remains gravely uncertain.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Oceanography in the Philippines Manila Context</dc:title>
  <dc:creator/>
  <dc:language>en</dc:language>
  <cp:keywords/>
  <dcterms:created xsi:type="dcterms:W3CDTF">2026-04-23T23:50:26Z</dcterms:created>
  <dcterms:modified xsi:type="dcterms:W3CDTF">2026-04-23T23:50:26Z</dcterms:modified>
</cp:coreProperties>
</file>

<file path=docProps/custom.xml><?xml version="1.0" encoding="utf-8"?>
<Properties xmlns="http://schemas.openxmlformats.org/officeDocument/2006/custom-properties" xmlns:vt="http://schemas.openxmlformats.org/officeDocument/2006/docPropsVTypes"/>
</file>