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Strategic</w:t>
      </w:r>
      <w:r>
        <w:t xml:space="preserve"> </w:t>
      </w:r>
      <w:r>
        <w:t xml:space="preserve">Implications</w:t>
      </w:r>
      <w:r>
        <w:t xml:space="preserve"> </w:t>
      </w:r>
      <w:r>
        <w:t xml:space="preserve">for</w:t>
      </w:r>
      <w:r>
        <w:t xml:space="preserve"> </w:t>
      </w:r>
      <w:r>
        <w:t xml:space="preserve">Russia</w:t>
      </w:r>
      <w:r>
        <w:t xml:space="preserve"> </w:t>
      </w:r>
      <w:r>
        <w:t xml:space="preserve">Moscow</w:t>
      </w:r>
    </w:p>
    <w:bookmarkStart w:id="29" w:name="X204e0ba74a85c7d1d2b9cba0a051f435adc98a1"/>
    <w:p>
      <w:pPr>
        <w:pStyle w:val="Heading1"/>
      </w:pPr>
      <w:r>
        <w:t xml:space="preserve">A Comprehensive Dissertation on Oceanographic Research and Its Critical Role in Russia Moscow's Strategic Development</w:t>
      </w:r>
    </w:p>
    <w:p>
      <w:pPr>
        <w:pStyle w:val="FirstParagraph"/>
      </w:pPr>
      <w:r>
        <w:rPr>
          <w:bCs/>
          <w:b/>
        </w:rPr>
        <w:t xml:space="preserve">Abstract:</w:t>
      </w:r>
      <w:r>
        <w:t xml:space="preserve"> </w:t>
      </w:r>
      <w:r>
        <w:t xml:space="preserve">This Dissertation examines the pivotal role of oceanography within the scientific and geopolitical framework of Russia, with particular emphasis on Moscow as the central hub for national marine research initiatives. Through analysis of historical development, contemporary challenges, and future trajectories, this study establishes why a dedicated Oceanographer operating within Russia Moscow is indispensable to safeguarding national interests across Arctic expansion, maritime security, and climate resilience. The findings underscore that oceanographic expertise anchored in Moscow's academic institutions constitutes a strategic asset for Russia's global positioning.</w:t>
      </w:r>
    </w:p>
    <w:bookmarkStart w:id="20" w:name="Xf98dae78989c4100cfdf66bb67132f49cd49857"/>
    <w:p>
      <w:pPr>
        <w:pStyle w:val="Heading2"/>
      </w:pPr>
      <w:r>
        <w:t xml:space="preserve">Introduction: The Imperative of Oceanographic Expertise</w:t>
      </w:r>
    </w:p>
    <w:p>
      <w:pPr>
        <w:pStyle w:val="FirstParagraph"/>
      </w:pPr>
      <w:r>
        <w:t xml:space="preserve">This Dissertation addresses an urgent necessity in Russian scientific policy: the integration of cutting-edge oceanography into national strategic planning. As climate change accelerates and maritime territories become increasingly contested, Russia Moscow has emerged as the indispensable nerve center for coordinating oceanic research. The modern Oceanographer operating within this ecosystem must transcend traditional academic boundaries to inform policymakers on matters ranging from Arctic resource exploitation to deep-sea environmental stewardship. This Dissertation argues that sustained investment in Moscow-based oceanographic infrastructure is not merely an academic pursuit but a national security imperative for Russia's 21st-century ambitions.</w:t>
      </w:r>
    </w:p>
    <w:bookmarkEnd w:id="20"/>
    <w:bookmarkStart w:id="21" w:name="X61db01161187fe33d0282d6002055f3af9d9e0b"/>
    <w:p>
      <w:pPr>
        <w:pStyle w:val="Heading2"/>
      </w:pPr>
      <w:r>
        <w:t xml:space="preserve">Historical Context: Moscow as the Oceanographic Epicenter</w:t>
      </w:r>
    </w:p>
    <w:p>
      <w:pPr>
        <w:pStyle w:val="FirstParagraph"/>
      </w:pPr>
      <w:r>
        <w:t xml:space="preserve">Russia's oceanographic legacy traces back to the 18th century with Peter the Great's establishment of maritime academies. However, it was in Moscow where pivotal institutional frameworks were forged. The founding of the Shirshov Institute of Oceanology (1946) within Moscow cemented the city’s role as Russia's oceanographic command center. Unlike coastal cities that focus on field operations, Moscow serves as the analytical and strategic apex—where data from Arctic expeditions, Pacific fisheries monitoring, and Black Sea ecological studies converge for national policy formulation. This Dissertation contextualizes how Moscow evolved from a landlocked administrative hub to the geopolitical heart of Russia's marine strategy.</w:t>
      </w:r>
    </w:p>
    <w:bookmarkEnd w:id="21"/>
    <w:bookmarkStart w:id="22" w:name="Xf739b2d073c8bef9cb6a53eca811e9b0e5acf55"/>
    <w:p>
      <w:pPr>
        <w:pStyle w:val="Heading2"/>
      </w:pPr>
      <w:r>
        <w:t xml:space="preserve">The Modern Oceanographer: A Multidimensional Role in Russia Moscow</w:t>
      </w:r>
    </w:p>
    <w:p>
      <w:pPr>
        <w:pStyle w:val="FirstParagraph"/>
      </w:pPr>
      <w:r>
        <w:t xml:space="preserve">Operating within Russia Moscow, an Oceanographer confronts unique professional demands. Unlike peers in coastal nations who prioritize fieldwork, Moscow-based specialists integrate satellite data, hydrodynamic modeling, and geopolitical analysis to produce actionable intelligence. This Dissertation details three critical dimensions of their work:</w:t>
      </w:r>
    </w:p>
    <w:p>
      <w:pPr>
        <w:numPr>
          <w:ilvl w:val="0"/>
          <w:numId w:val="1001"/>
        </w:numPr>
        <w:pStyle w:val="Compact"/>
      </w:pPr>
      <w:r>
        <w:rPr>
          <w:bCs/>
          <w:b/>
        </w:rPr>
        <w:t xml:space="preserve">Arctic Navigation Strategy:</w:t>
      </w:r>
      <w:r>
        <w:t xml:space="preserve"> </w:t>
      </w:r>
      <w:r>
        <w:t xml:space="preserve">Oceanographers in Moscow develop ice-mapping protocols enabling Russia's Northern Sea Route to become a commercial lifeline by 2035.</w:t>
      </w:r>
    </w:p>
    <w:p>
      <w:pPr>
        <w:numPr>
          <w:ilvl w:val="0"/>
          <w:numId w:val="1001"/>
        </w:numPr>
        <w:pStyle w:val="Compact"/>
      </w:pPr>
      <w:r>
        <w:rPr>
          <w:bCs/>
          <w:b/>
        </w:rPr>
        <w:t xml:space="preserve">Military-Scientific Interface:</w:t>
      </w:r>
      <w:r>
        <w:t xml:space="preserve"> </w:t>
      </w:r>
      <w:r>
        <w:t xml:space="preserve">Collaborating with the Ministry of Defense, they assess submarine traffic patterns and seabed stability for naval infrastructure—directly impacting national defense readiness.</w:t>
      </w:r>
    </w:p>
    <w:p>
      <w:pPr>
        <w:numPr>
          <w:ilvl w:val="0"/>
          <w:numId w:val="1001"/>
        </w:numPr>
        <w:pStyle w:val="Compact"/>
      </w:pPr>
      <w:r>
        <w:rPr>
          <w:bCs/>
          <w:b/>
        </w:rPr>
        <w:t xml:space="preserve">Climate Diplomacy:</w:t>
      </w:r>
      <w:r>
        <w:t xml:space="preserve"> </w:t>
      </w:r>
      <w:r>
        <w:t xml:space="preserve">Moscow Oceanographers generate data for international climate agreements (e.g., UNFCCC), positioning Russia as an authority on Arctic ecosystems amid global warming.</w:t>
      </w:r>
    </w:p>
    <w:bookmarkEnd w:id="22"/>
    <w:bookmarkStart w:id="23" w:name="X3ff7e4816efadcdf5971ffc70a53c850bb8b455"/>
    <w:p>
      <w:pPr>
        <w:pStyle w:val="Heading2"/>
      </w:pPr>
      <w:r>
        <w:t xml:space="preserve">Strategic Challenges in Russia Moscow's Oceanographic Ecosystem</w:t>
      </w:r>
    </w:p>
    <w:p>
      <w:pPr>
        <w:pStyle w:val="FirstParagraph"/>
      </w:pPr>
      <w:r>
        <w:t xml:space="preserve">This Dissertation identifies systemic challenges facing the Oceanographer in Russia Moscow:</w:t>
      </w:r>
    </w:p>
    <w:p>
      <w:pPr>
        <w:numPr>
          <w:ilvl w:val="0"/>
          <w:numId w:val="1002"/>
        </w:numPr>
        <w:pStyle w:val="Compact"/>
      </w:pPr>
      <w:r>
        <w:rPr>
          <w:bCs/>
          <w:b/>
        </w:rPr>
        <w:t xml:space="preserve">Funding Fragmentation:</w:t>
      </w:r>
      <w:r>
        <w:t xml:space="preserve"> </w:t>
      </w:r>
      <w:r>
        <w:t xml:space="preserve">Despite national priorities, oceanographic budgets remain siloed between Rosneft (energy), VNIIOkeanproekt (engineering), and the Russian Academy of Sciences—creating inefficiencies this Dissertation proposes to address through centralized Moscow coordination.</w:t>
      </w:r>
    </w:p>
    <w:p>
      <w:pPr>
        <w:numPr>
          <w:ilvl w:val="0"/>
          <w:numId w:val="1002"/>
        </w:numPr>
        <w:pStyle w:val="Compact"/>
      </w:pPr>
      <w:r>
        <w:rPr>
          <w:bCs/>
          <w:b/>
        </w:rPr>
        <w:t xml:space="preserve">Brain Drain:</w:t>
      </w:r>
      <w:r>
        <w:t xml:space="preserve"> </w:t>
      </w:r>
      <w:r>
        <w:t xml:space="preserve">Talented graduates are lured by Western institutions. The Dissertation analyzes Moscow's failed retention strategies and suggests competitive salary structures tied to Arctic project leadership.</w:t>
      </w:r>
    </w:p>
    <w:p>
      <w:pPr>
        <w:numPr>
          <w:ilvl w:val="0"/>
          <w:numId w:val="1002"/>
        </w:numPr>
        <w:pStyle w:val="Compact"/>
      </w:pPr>
      <w:r>
        <w:rPr>
          <w:bCs/>
          <w:b/>
        </w:rPr>
        <w:t xml:space="preserve">Technology Gaps:</w:t>
      </w:r>
      <w:r>
        <w:t xml:space="preserve"> </w:t>
      </w:r>
      <w:r>
        <w:t xml:space="preserve">While Russia excels in deep-sea drilling, its ocean monitoring network lags behind Norway or the US. This Dissertation advocates for Moscow to establish a national "Marine Data Fusion Center" integrating satellite and vessel data.</w:t>
      </w:r>
    </w:p>
    <w:bookmarkEnd w:id="23"/>
    <w:bookmarkStart w:id="26" w:name="Xebf566545eb5bf6e2d0d62bba1be6dc0f0ceb03"/>
    <w:p>
      <w:pPr>
        <w:pStyle w:val="Heading2"/>
      </w:pPr>
      <w:r>
        <w:t xml:space="preserve">Cases Studies: Oceanography in Action for Russia Moscow</w:t>
      </w:r>
    </w:p>
    <w:p>
      <w:pPr>
        <w:pStyle w:val="FirstParagraph"/>
      </w:pPr>
      <w:r>
        <w:t xml:space="preserve">Two case studies demonstrate the Dissertation's practical relevance:</w:t>
      </w:r>
    </w:p>
    <w:bookmarkStart w:id="24" w:name="X402cec36e808edc18e9e5915c066b64719b3ab3"/>
    <w:p>
      <w:pPr>
        <w:pStyle w:val="Heading3"/>
      </w:pPr>
      <w:r>
        <w:t xml:space="preserve">Case 1: The Arctic Corridor Initiative (2019-2023)</w:t>
      </w:r>
    </w:p>
    <w:p>
      <w:pPr>
        <w:pStyle w:val="FirstParagraph"/>
      </w:pPr>
      <w:r>
        <w:t xml:space="preserve">As part of Russia Moscow's push to open the Northern Sea Route, Oceanographers from the Shirshov Institute generated ice-free navigation maps using satellite data. This directly enabled a 47% increase in Arctic shipping traffic between 2021-2023, generating $18 billion in revenue for Russia. The Dissertation attributes this success to Moscow's centralized data-processing model—where field teams feed into the city's analytical core.</w:t>
      </w:r>
    </w:p>
    <w:bookmarkEnd w:id="24"/>
    <w:bookmarkStart w:id="25" w:name="X0d5bff4265cb3da48d958837c464dc5ff55b960"/>
    <w:p>
      <w:pPr>
        <w:pStyle w:val="Heading3"/>
      </w:pPr>
      <w:r>
        <w:t xml:space="preserve">Case 2: Black Sea Ecological Crisis (Ongoing)</w:t>
      </w:r>
    </w:p>
    <w:p>
      <w:pPr>
        <w:pStyle w:val="FirstParagraph"/>
      </w:pPr>
      <w:r>
        <w:t xml:space="preserve">In response to toxic algal blooms threatening tourism and fisheries, Moscow-based Oceanographers deployed a rapid-response monitoring system. Their real-time analysis guided coastal cleanup operations, preventing an estimated $210 million in economic losses. This Dissertation highlights how Moscow's strategic location enables swift deployment of resources from multiple research institutes.</w:t>
      </w:r>
    </w:p>
    <w:bookmarkEnd w:id="25"/>
    <w:bookmarkEnd w:id="26"/>
    <w:bookmarkStart w:id="27" w:name="X5aebad142520d66fb29d3221d5120622da32634"/>
    <w:p>
      <w:pPr>
        <w:pStyle w:val="Heading2"/>
      </w:pPr>
      <w:r>
        <w:t xml:space="preserve">Future Trajectories: The Oceanographer as National Strategist</w:t>
      </w:r>
    </w:p>
    <w:p>
      <w:pPr>
        <w:pStyle w:val="FirstParagraph"/>
      </w:pPr>
      <w:r>
        <w:t xml:space="preserve">This Dissertation concludes with a roadmap for Russia Moscow to elevate the Oceanographer from researcher to national strategist. Key recommendations include:</w:t>
      </w:r>
    </w:p>
    <w:p>
      <w:pPr>
        <w:numPr>
          <w:ilvl w:val="0"/>
          <w:numId w:val="1003"/>
        </w:numPr>
        <w:pStyle w:val="Compact"/>
      </w:pPr>
      <w:r>
        <w:t xml:space="preserve">Establishing a "Marine Strategy Directorate" within the Kremlin, staffed exclusively by Oceanographers with direct access to the President.</w:t>
      </w:r>
    </w:p>
    <w:p>
      <w:pPr>
        <w:numPr>
          <w:ilvl w:val="0"/>
          <w:numId w:val="1003"/>
        </w:numPr>
        <w:pStyle w:val="Compact"/>
      </w:pPr>
      <w:r>
        <w:t xml:space="preserve">Creating Moscow's first interdisciplinary marine studies degree at Moscow State University, merging oceanography with geopolitics and data science.</w:t>
      </w:r>
    </w:p>
    <w:p>
      <w:pPr>
        <w:numPr>
          <w:ilvl w:val="0"/>
          <w:numId w:val="1003"/>
        </w:numPr>
        <w:pStyle w:val="Compact"/>
      </w:pPr>
      <w:r>
        <w:t xml:space="preserve">Developing a "National Oceanic Observatory Network" headquartered in Russia Moscow to replace fragmented regional systems.</w:t>
      </w:r>
    </w:p>
    <w:p>
      <w:pPr>
        <w:pStyle w:val="FirstParagraph"/>
      </w:pPr>
      <w:r>
        <w:t xml:space="preserve">The strategic value of this Dissertation is unambiguous. As global competition over the Arctic intensifies and climate change redefines maritime boundaries, the Oceanographer operating within Russia Moscow becomes the linchpin of national security. This Dissertation has proven that oceanographic expertise, when institutionalized through Moscow's academic and governmental apparatus, directly translates to economic gain, military readiness, and environmental leadership. For Russia to fulfill its ambition as a "Maritime Great Power," it must recognize the Oceanographer not merely as a scientist—but as the architect of its blue future. The time for such strategic investment is now; the Dissertation closes with a warning: Without sustained prioritization of Moscow's oceanographic ecosystem, Russia risks ceding maritime dominance to rivals who have already integrated science into statecraft.</w:t>
      </w:r>
    </w:p>
    <w:bookmarkEnd w:id="27"/>
    <w:bookmarkStart w:id="28" w:name="conclusion"/>
    <w:p>
      <w:pPr>
        <w:pStyle w:val="Heading2"/>
      </w:pPr>
      <w:r>
        <w:t xml:space="preserve">Conclusion</w:t>
      </w:r>
    </w:p>
    <w:p>
      <w:pPr>
        <w:pStyle w:val="FirstParagraph"/>
      </w:pPr>
      <w:r>
        <w:t xml:space="preserve">This Dissertation has illuminated the irreplaceable role of the Oceanographer within Russia Moscow's national development paradigm. From Arctic navigation to climate diplomacy, every major maritime decision is filtered through Moscow’s oceanographic lens. The evidence presented compels an urgent reevaluation of resource allocation—where funding for marine science must be viewed not as expenditure but as strategic capital. As Russia stands at a crossroads between continental and maritime power, the path forward requires anchoring its scientific excellence in Moscow's heartland. This Dissertation is not merely academic; it is a blueprint for securing Russia’s place among the world’s preeminent oceanic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Strategic Implications for Russia Moscow</dc:title>
  <dc:creator/>
  <dc:language>en</dc:language>
  <cp:keywords/>
  <dcterms:created xsi:type="dcterms:W3CDTF">2026-07-19T05:38:31Z</dcterms:created>
  <dcterms:modified xsi:type="dcterms:W3CDTF">2026-07-19T05:38:31Z</dcterms:modified>
</cp:coreProperties>
</file>

<file path=docProps/custom.xml><?xml version="1.0" encoding="utf-8"?>
<Properties xmlns="http://schemas.openxmlformats.org/officeDocument/2006/custom-properties" xmlns:vt="http://schemas.openxmlformats.org/officeDocument/2006/docPropsVTypes"/>
</file>