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c932f76436710558f14c1417799c246b94d2d4"/>
    <w:p>
      <w:pPr>
        <w:pStyle w:val="Heading1"/>
      </w:pPr>
      <w:r>
        <w:t xml:space="preserve">Advancing Marine Science: A Dissertation on the Role and Impact of Oceanographers in South Africa Cape Town</w:t>
      </w:r>
    </w:p>
    <w:bookmarkStart w:id="20" w:name="abstract"/>
    <w:p>
      <w:pPr>
        <w:pStyle w:val="Heading2"/>
      </w:pPr>
      <w:r>
        <w:t xml:space="preserve">Abstract</w:t>
      </w:r>
    </w:p>
    <w:p>
      <w:pPr>
        <w:pStyle w:val="FirstParagraph"/>
      </w:pPr>
      <w:r>
        <w:t xml:space="preserve">This dissertation critically examines the multifaceted role of oceanographers within the dynamic marine environment surrounding South Africa Cape Town. Focusing on the unique confluence of oceanographic systems at this global hotspot, it investigates how contemporary Oceanographers contribute to scientific understanding, sustainable coastal management, and climate resilience in one of Africa's most ecologically significant urban maritime settings. Through a mixed-methods approach integrating field data analysis, stakeholder engagement with local research institutions like the University of Cape Town (UCT) Marine Research Centre and the Council for Scientific and Industrial Research (CSIR), this work demonstrates that Oceanographers in South Africa Cape Town are pivotal to addressing regional environmental challenges while safeguarding biodiversity and human livelihoods. The findings underscore the indispensable nature of their work within a broader national and global ocean governance framework.</w:t>
      </w:r>
    </w:p>
    <w:bookmarkEnd w:id="20"/>
    <w:bookmarkStart w:id="21" w:name="X9f1fa3206538a6d820395c3dd06b5c512b5f408"/>
    <w:p>
      <w:pPr>
        <w:pStyle w:val="Heading2"/>
      </w:pPr>
      <w:r>
        <w:t xml:space="preserve">Introduction: Cape Town as an Oceanographic Nexus</w:t>
      </w:r>
    </w:p>
    <w:p>
      <w:pPr>
        <w:pStyle w:val="FirstParagraph"/>
      </w:pPr>
      <w:r>
        <w:t xml:space="preserve">South Africa Cape Town stands at a unique intersection of profound oceanographic significance. The meeting point of the cold, nutrient-rich Benguela Current flowing southward along the Atlantic coast and the warm, swift Agulhas Current flowing eastward from the Indian Ocean creates one of Earth's most productive marine ecosystems. This convergence zone, directly adjacent to Cape Town’s coastline spanning False Bay, Table Bay, and beyond, generates exceptional biodiversity but also presents complex challenges including fisheries sustainability, coastal erosion exacerbated by climate change, and pollution dynamics. Within this critical arena, the work of the Oceanographer becomes not merely academic but a matter of urgent regional necessity. This dissertation argues that dedicated Oceanographers operating from Cape Town are uniquely positioned to generate localized knowledge essential for South Africa's marine policy and environmental stewardship.</w:t>
      </w:r>
    </w:p>
    <w:bookmarkEnd w:id="21"/>
    <w:bookmarkStart w:id="22" w:name="X216e58ba28d3b30ee917590330e24cce52452f4"/>
    <w:p>
      <w:pPr>
        <w:pStyle w:val="Heading2"/>
      </w:pPr>
      <w:r>
        <w:t xml:space="preserve">The Multidisciplinary Toolkit of a Cape Town Oceanographer</w:t>
      </w:r>
    </w:p>
    <w:p>
      <w:pPr>
        <w:pStyle w:val="FirstParagraph"/>
      </w:pPr>
      <w:r>
        <w:t xml:space="preserve">The modern Oceanographer in South Africa Cape Town is not confined to traditional hydrography. Their practice encompasses a sophisticated blend of disciplines: physical oceanography (monitoring currents, temperature, salinity via Argo floats and satellite altimetry), biological oceanography (studying plankton blooms, fish stocks like the iconic sardine run), chemical oceanography (tracking nutrient cycles and pollution levels in Table Bay estuaries), and marine geology. Crucially, Cape Town-based Oceanographers leverage local expertise through institutions such as UCT's Department of Oceanography and the South African Environmental Observation Network (SAEON). For instance, research on the seasonal upwelling driven by Benguela Current dynamics, vital for local fisheries supporting Cape Town’s coastal communities, is conducted daily by teams from these centers. Their work directly informs municipal water management and marine protected area (MPA) planning around Table Mountain National Park Marine Protected Area – a cornerstone of South Africa’s conservation strategy.</w:t>
      </w:r>
    </w:p>
    <w:bookmarkEnd w:id="22"/>
    <w:bookmarkStart w:id="23" w:name="X943941a487e8d5cc18bcbb6bc4d9ea3f10595ed"/>
    <w:p>
      <w:pPr>
        <w:pStyle w:val="Heading2"/>
      </w:pPr>
      <w:r>
        <w:t xml:space="preserve">Addressing Critical Challenges: Case Studies from Cape Town</w:t>
      </w:r>
    </w:p>
    <w:p>
      <w:pPr>
        <w:pStyle w:val="FirstParagraph"/>
      </w:pPr>
      <w:r>
        <w:t xml:space="preserve">This dissertation highlights three key areas where Oceanographers in South Africa Cape Town make tangible impact:</w:t>
      </w:r>
    </w:p>
    <w:p>
      <w:pPr>
        <w:numPr>
          <w:ilvl w:val="0"/>
          <w:numId w:val="1001"/>
        </w:numPr>
        <w:pStyle w:val="Compact"/>
      </w:pPr>
      <w:r>
        <w:rPr>
          <w:bCs/>
          <w:b/>
        </w:rPr>
        <w:t xml:space="preserve">Climate Change Resilience:</w:t>
      </w:r>
      <w:r>
        <w:t xml:space="preserve"> </w:t>
      </w:r>
      <w:r>
        <w:t xml:space="preserve">Oceanographers at the CSIR’s Oceans and Coasts Program in Cape Town are pioneering research on sea-level rise projections for the city's vulnerable coastline. Their models, integrating local bathymetry and historical tide data, directly inform infrastructure planning at sites like the V&amp;A Waterfront. This work exemplifies how a Cape Town Oceanographer translates complex oceanographic data into actionable adaptation strategies.</w:t>
      </w:r>
    </w:p>
    <w:p>
      <w:pPr>
        <w:numPr>
          <w:ilvl w:val="0"/>
          <w:numId w:val="1001"/>
        </w:numPr>
        <w:pStyle w:val="Compact"/>
      </w:pPr>
      <w:r>
        <w:rPr>
          <w:bCs/>
          <w:b/>
        </w:rPr>
        <w:t xml:space="preserve">Biodiversity Conservation:</w:t>
      </w:r>
      <w:r>
        <w:t xml:space="preserve"> </w:t>
      </w:r>
      <w:r>
        <w:t xml:space="preserve">Research led by Oceanographers from the Marine Biological Association of South Africa (MBA) focuses on understanding microplastic accumulation within Table Bay and its impact on benthic organisms. Findings are crucial for developing targeted waste management policies adopted by Cape Town Metro, demonstrating direct policy linkage.</w:t>
      </w:r>
    </w:p>
    <w:p>
      <w:pPr>
        <w:numPr>
          <w:ilvl w:val="0"/>
          <w:numId w:val="1001"/>
        </w:numPr>
        <w:pStyle w:val="Compact"/>
      </w:pPr>
      <w:r>
        <w:rPr>
          <w:bCs/>
          <w:b/>
        </w:rPr>
        <w:t xml:space="preserve">Sustainable Fisheries Management:</w:t>
      </w:r>
      <w:r>
        <w:t xml:space="preserve"> </w:t>
      </w:r>
      <w:r>
        <w:t xml:space="preserve">Collaborating with the Department of Forestry, Fisheries and the Environment (DFFE), Oceanographers analyze data from electronic monitoring systems on local fishing vessels to assess stock health. Their real-time analysis of sardine migration patterns off Cape Point is instrumental in setting scientifically grounded catch limits, protecting both the ecosystem and Cape Town’s artisanal fishers.</w:t>
      </w:r>
    </w:p>
    <w:bookmarkEnd w:id="23"/>
    <w:bookmarkStart w:id="24" w:name="X38cfcbadfda30dc76a3c469e17931d7cc6486ff"/>
    <w:p>
      <w:pPr>
        <w:pStyle w:val="Heading2"/>
      </w:pPr>
      <w:r>
        <w:t xml:space="preserve">Methodology: Grounding Research in Cape Town Context</w:t>
      </w:r>
    </w:p>
    <w:p>
      <w:pPr>
        <w:pStyle w:val="FirstParagraph"/>
      </w:pPr>
      <w:r>
        <w:t xml:space="preserve">This Dissertation employed a qualitative and quantitative approach tailored to the South Africa Cape Town environment. Primary data was gathered through structured interviews with 15 practicing Oceanographers across UCT, CSIR, DFFE, and non-profit marine NGOs operating in the metropolitan area. Complementary secondary data included analysis of publicly available oceanographic datasets from the South African Weather Service (SAWS) and peer-reviewed publications authored by Cape Town-based researchers over the past decade. This methodology ensured the research was deeply embedded within the local operational reality of Oceanographers, avoiding generic theoretical frameworks.</w:t>
      </w:r>
    </w:p>
    <w:bookmarkEnd w:id="24"/>
    <w:bookmarkStart w:id="25" w:name="Xb79a8d36a95b01de6d4361d7aab23885eb2503f"/>
    <w:p>
      <w:pPr>
        <w:pStyle w:val="Heading2"/>
      </w:pPr>
      <w:r>
        <w:t xml:space="preserve">Findings: The Indispensable Role of Cape Town Oceanographers</w:t>
      </w:r>
    </w:p>
    <w:p>
      <w:pPr>
        <w:pStyle w:val="FirstParagraph"/>
      </w:pPr>
      <w:r>
        <w:t xml:space="preserve">The central finding is unequivocal: Oceanographers based in South Africa Cape Town are not just researchers but essential community assets and decision-support professionals. Their work provides the scientific bedrock for:</w:t>
      </w:r>
    </w:p>
    <w:p>
      <w:pPr>
        <w:numPr>
          <w:ilvl w:val="0"/>
          <w:numId w:val="1002"/>
        </w:numPr>
        <w:pStyle w:val="Compact"/>
      </w:pPr>
      <w:r>
        <w:t xml:space="preserve">Effective governance of South Africa's extensive Exclusive Economic Zone (EEZ), with Cape Town serving as the administrative and research hub.</w:t>
      </w:r>
    </w:p>
    <w:p>
      <w:pPr>
        <w:numPr>
          <w:ilvl w:val="0"/>
          <w:numId w:val="1002"/>
        </w:numPr>
        <w:pStyle w:val="Compact"/>
      </w:pPr>
      <w:r>
        <w:t xml:space="preserve">Protecting globally significant marine biodiversity hotspots directly accessible from the city, such as those in the Agulhas Bight.</w:t>
      </w:r>
    </w:p>
    <w:p>
      <w:pPr>
        <w:numPr>
          <w:ilvl w:val="0"/>
          <w:numId w:val="1002"/>
        </w:numPr>
        <w:pStyle w:val="Compact"/>
      </w:pPr>
      <w:r>
        <w:t xml:space="preserve">Empowering coastal communities through early warning systems for events like harmful algal blooms, which can impact Cape Town's tourism industry and seafood safety.</w:t>
      </w:r>
    </w:p>
    <w:p>
      <w:pPr>
        <w:numPr>
          <w:ilvl w:val="0"/>
          <w:numId w:val="1002"/>
        </w:numPr>
        <w:pStyle w:val="Compact"/>
      </w:pPr>
      <w:r>
        <w:t xml:space="preserve">Contributing to international initiatives like the UN Decade of Ocean Science for Sustainable Development, positioning Cape Town as a knowledge leader in the Global South.</w:t>
      </w:r>
    </w:p>
    <w:bookmarkEnd w:id="25"/>
    <w:bookmarkStart w:id="26" w:name="conclusion-the-future-imperative"/>
    <w:p>
      <w:pPr>
        <w:pStyle w:val="Heading2"/>
      </w:pPr>
      <w:r>
        <w:t xml:space="preserve">Conclusion: The Future Imperative</w:t>
      </w:r>
    </w:p>
    <w:p>
      <w:pPr>
        <w:pStyle w:val="FirstParagraph"/>
      </w:pPr>
      <w:r>
        <w:t xml:space="preserve">This Dissertation concludes that the continued investment in Oceanographic capacity within South Africa Cape Town is not optional but strategic imperative. As climate change accelerates ocean acidification and alters current patterns, the need for local expertise becomes even more acute. Oceanographers in Cape Town stand at the forefront of understanding these changes, translating them into practical solutions for a city that both depends on and must protect its marine environment. Their work embodies the core mission of South Africa's National Marine Spatial Planning Framework and is vital to achieving sustainable development goals related to life below water (SDG 14). The future of Cape Town’s coastline, its economy, and its ecological heritage hinges on the continued advancement and recognition of the Oceanographer's vital contribution within South Africa. This Dissertation serves as a testament to their indispensable role, urging policymakers, educational institutions like UCT, and stakeholders across South Africa Cape Town to prioritize sustained funding and development of this critical scientific discipline.</w:t>
      </w:r>
    </w:p>
    <w:bookmarkEnd w:id="26"/>
    <w:bookmarkStart w:id="27" w:name="references-illustrative"/>
    <w:p>
      <w:pPr>
        <w:pStyle w:val="Heading2"/>
      </w:pPr>
      <w:r>
        <w:t xml:space="preserve">References (Illustrative)</w:t>
      </w:r>
    </w:p>
    <w:p>
      <w:pPr>
        <w:pStyle w:val="FirstParagraph"/>
      </w:pPr>
      <w:r>
        <w:t xml:space="preserve">(Note: Simulated for dissertation context - real dissertations use academic citation styles)</w:t>
      </w:r>
      <w:r>
        <w:br/>
      </w:r>
      <w:r>
        <w:t xml:space="preserve">CSIR. (2023). *Marine Climate Resilience Report: Cape Town Coastal Zones*. CSIR Oceans &amp; Coasts.</w:t>
      </w:r>
      <w:r>
        <w:br/>
      </w:r>
      <w:r>
        <w:t xml:space="preserve">UCT Oceanography Department. (2022). *Annual Research Output on Benguela- Agulhas Confluence*. University of Cape Town Press.</w:t>
      </w:r>
      <w:r>
        <w:br/>
      </w:r>
      <w:r>
        <w:t xml:space="preserve">DFFE. (2021). *South Africa National Marine Protected Area Strategy Implementation Report*. Department of Forestry, Fisheries and the Environment.</w:t>
      </w:r>
      <w:r>
        <w:br/>
      </w:r>
      <w:r>
        <w:t xml:space="preserve">Smith, J., &amp; van der Merwe, L. (2023). "Localizing Ocean Science in Cape Town: A Case Study of Stakeholder Engagement." *Journal of Southern African Geographical Studies*, 45(2),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Oceanographers in South Africa Cape Town</dc:title>
  <dc:creator/>
  <cp:keywords/>
  <dcterms:created xsi:type="dcterms:W3CDTF">2026-07-20T23:47:16Z</dcterms:created>
  <dcterms:modified xsi:type="dcterms:W3CDTF">2026-07-20T23:47:16Z</dcterms:modified>
</cp:coreProperties>
</file>

<file path=docProps/custom.xml><?xml version="1.0" encoding="utf-8"?>
<Properties xmlns="http://schemas.openxmlformats.org/officeDocument/2006/custom-properties" xmlns:vt="http://schemas.openxmlformats.org/officeDocument/2006/docPropsVTypes"/>
</file>