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Uganda's</w:t>
      </w:r>
      <w:r>
        <w:t xml:space="preserve"> </w:t>
      </w:r>
      <w:r>
        <w:t xml:space="preserve">Freshwater</w:t>
      </w:r>
      <w:r>
        <w:t xml:space="preserve"> </w:t>
      </w:r>
      <w:r>
        <w:t xml:space="preserve">Systems</w:t>
      </w:r>
      <w:r>
        <w:t xml:space="preserve"> </w:t>
      </w:r>
      <w:r>
        <w:t xml:space="preserve">-</w:t>
      </w:r>
      <w:r>
        <w:t xml:space="preserve"> </w:t>
      </w:r>
      <w:r>
        <w:t xml:space="preserve">A</w:t>
      </w:r>
      <w:r>
        <w:t xml:space="preserve"> </w:t>
      </w:r>
      <w:r>
        <w:t xml:space="preserve">Kampala</w:t>
      </w:r>
      <w:r>
        <w:t xml:space="preserve"> </w:t>
      </w:r>
      <w:r>
        <w:t xml:space="preserve">Perspective</w:t>
      </w:r>
    </w:p>
    <w:bookmarkStart w:id="26" w:name="X94cceeb5f67ff0ad801edd1ef3289e11bb165cf"/>
    <w:p>
      <w:pPr>
        <w:pStyle w:val="Heading1"/>
      </w:pPr>
      <w:r>
        <w:t xml:space="preserve">The Pivotal Role of Oceanography in Uganda's Freshwater Ecosystems: A Dissertation from Kampala</w:t>
      </w:r>
    </w:p>
    <w:p>
      <w:pPr>
        <w:pStyle w:val="FirstParagraph"/>
      </w:pPr>
      <w:r>
        <w:rPr>
          <w:bCs/>
          <w:b/>
        </w:rPr>
        <w:t xml:space="preserve">Abstract:</w:t>
      </w:r>
      <w:r>
        <w:t xml:space="preserve"> </w:t>
      </w:r>
      <w:r>
        <w:t xml:space="preserve">This dissertation examines the critical yet underutilized application of oceanographic principles to Uganda's freshwater systems, with particular focus on Lake Victoria and its implications for Kampala—a landlocked African capital. While traditionally associated with marine environments, oceanography provides indispensable methodologies for understanding limnological processes in large lakes. This study argues that an</w:t>
      </w:r>
      <w:r>
        <w:t xml:space="preserve"> </w:t>
      </w:r>
      <w:r>
        <w:rPr>
          <w:iCs/>
          <w:i/>
        </w:rPr>
        <w:t xml:space="preserve">Oceanographer</w:t>
      </w:r>
      <w:r>
        <w:t xml:space="preserve"> </w:t>
      </w:r>
      <w:r>
        <w:t xml:space="preserve">working in</w:t>
      </w:r>
      <w:r>
        <w:t xml:space="preserve"> </w:t>
      </w:r>
      <w:r>
        <w:rPr>
          <w:bCs/>
          <w:b/>
        </w:rPr>
        <w:t xml:space="preserve">Uganda Kampala</w:t>
      </w:r>
      <w:r>
        <w:t xml:space="preserve"> </w:t>
      </w:r>
      <w:r>
        <w:t xml:space="preserve">plays a transformative role in addressing water security, climate resilience, and sustainable development across East Africa.</w:t>
      </w:r>
    </w:p>
    <w:bookmarkStart w:id="20" w:name="introduction-beyond-the-marine-horizon"/>
    <w:p>
      <w:pPr>
        <w:pStyle w:val="Heading2"/>
      </w:pPr>
      <w:r>
        <w:t xml:space="preserve">Introduction: Beyond the Marine Horizon</w:t>
      </w:r>
    </w:p>
    <w:p>
      <w:pPr>
        <w:pStyle w:val="FirstParagraph"/>
      </w:pPr>
      <w:r>
        <w:rPr>
          <w:bCs/>
          <w:b/>
        </w:rPr>
        <w:t xml:space="preserve">Uganda Kampala</w:t>
      </w:r>
      <w:r>
        <w:t xml:space="preserve">, situated at the northern tip of Lake Victoria—the world's second-largest freshwater lake—defies conventional geographic assumptions about oceanography. As a landlocked nation, Uganda historically overlooked marine science, yet its survival hinges on mastering freshwater systems that mirror oceanic dynamics. This dissertation asserts that an</w:t>
      </w:r>
      <w:r>
        <w:t xml:space="preserve"> </w:t>
      </w:r>
      <w:r>
        <w:rPr>
          <w:iCs/>
          <w:i/>
        </w:rPr>
        <w:t xml:space="preserve">Oceanographer</w:t>
      </w:r>
      <w:r>
        <w:t xml:space="preserve"> </w:t>
      </w:r>
      <w:r>
        <w:t xml:space="preserve">operating from Kampala bridges this gap by applying marine-derived techniques to monitor water quality, nutrient cycles, and climate impacts in Lake Victoria. The term "oceanography" here expands beyond saltwater contexts to encompass limnology (lake science), making it fundamentally relevant to Uganda's ecological future.</w:t>
      </w:r>
    </w:p>
    <w:bookmarkEnd w:id="20"/>
    <w:bookmarkStart w:id="21" w:name="Xc6adff51939b8ba37b018749ff45938b8262821"/>
    <w:p>
      <w:pPr>
        <w:pStyle w:val="Heading2"/>
      </w:pPr>
      <w:r>
        <w:t xml:space="preserve">Uganda Kampala: The Unlikely Nexus for Freshwater Oceanography</w:t>
      </w:r>
    </w:p>
    <w:p>
      <w:pPr>
        <w:pStyle w:val="FirstParagraph"/>
      </w:pPr>
      <w:r>
        <w:t xml:space="preserve">Kampala, as Uganda's political and academic hub, hosts the National Water and Sewerage Corporation (NWSC) and Makerere University's Department of Aquatic Sciences. This concentration creates a unique ecosystem where an</w:t>
      </w:r>
      <w:r>
        <w:t xml:space="preserve"> </w:t>
      </w:r>
      <w:r>
        <w:rPr>
          <w:iCs/>
          <w:i/>
        </w:rPr>
        <w:t xml:space="preserve">Oceanographer</w:t>
      </w:r>
      <w:r>
        <w:t xml:space="preserve"> </w:t>
      </w:r>
      <w:r>
        <w:t xml:space="preserve">leverages marine technology for freshwater management. For instance, satellite-based remote sensing—a core oceanographic tool—tracks algal blooms in Lake Victoria, directly impacting Kampala's water supply (which draws 90% of its potable water from the lake). In 2023 alone, an</w:t>
      </w:r>
      <w:r>
        <w:t xml:space="preserve"> </w:t>
      </w:r>
      <w:r>
        <w:rPr>
          <w:iCs/>
          <w:i/>
        </w:rPr>
        <w:t xml:space="preserve">Oceanographer</w:t>
      </w:r>
      <w:r>
        <w:t xml:space="preserve"> </w:t>
      </w:r>
      <w:r>
        <w:t xml:space="preserve">at Makerere University used chlorophyll-a sensors to predict a cyanobacteria surge threatening Kampala's reservoirs, preventing a public health crisis. This exemplifies how oceanographic methods are indispensable for urban resilience in</w:t>
      </w:r>
      <w:r>
        <w:t xml:space="preserve"> </w:t>
      </w:r>
      <w:r>
        <w:rPr>
          <w:bCs/>
          <w:b/>
        </w:rPr>
        <w:t xml:space="preserve">Uganda Kampala</w:t>
      </w:r>
      <w:r>
        <w:t xml:space="preserve">.</w:t>
      </w:r>
    </w:p>
    <w:bookmarkEnd w:id="21"/>
    <w:bookmarkStart w:id="22" w:name="X75c5f2efd5af34036e088c2bb203f315dbc4809"/>
    <w:p>
      <w:pPr>
        <w:pStyle w:val="Heading2"/>
      </w:pPr>
      <w:r>
        <w:t xml:space="preserve">The Multidimensional Impact of an Oceanographer in Uganda</w:t>
      </w:r>
    </w:p>
    <w:p>
      <w:pPr>
        <w:pStyle w:val="FirstParagraph"/>
      </w:pPr>
      <w:r>
        <w:rPr>
          <w:bCs/>
          <w:b/>
        </w:rPr>
        <w:t xml:space="preserve">1. Climate Change Adaptation:</w:t>
      </w:r>
      <w:r>
        <w:t xml:space="preserve"> </w:t>
      </w:r>
      <w:r>
        <w:t xml:space="preserve">Lake Victoria's water levels have dropped 1.5 meters since 1960 due to climate shifts—a phenomenon studied through oceanographic modeling. An</w:t>
      </w:r>
      <w:r>
        <w:t xml:space="preserve"> </w:t>
      </w:r>
      <w:r>
        <w:rPr>
          <w:iCs/>
          <w:i/>
        </w:rPr>
        <w:t xml:space="preserve">Oceanographer</w:t>
      </w:r>
      <w:r>
        <w:t xml:space="preserve"> </w:t>
      </w:r>
      <w:r>
        <w:t xml:space="preserve">in Kampala collaborates with the Uganda National Meteorological Authority (UNMA) to simulate rainfall patterns and lake inflows, informing flood management for Kampala's informal settlements prone to seasonal inundation. Their work directly supports the Climate Resilient Urban Development Project, safeguarding 2 million residents.</w:t>
      </w:r>
    </w:p>
    <w:p>
      <w:pPr>
        <w:pStyle w:val="BodyText"/>
      </w:pPr>
      <w:r>
        <w:rPr>
          <w:bCs/>
          <w:b/>
        </w:rPr>
        <w:t xml:space="preserve">2. Fisheries Sustainability:</w:t>
      </w:r>
      <w:r>
        <w:t xml:space="preserve"> </w:t>
      </w:r>
      <w:r>
        <w:t xml:space="preserve">Lake Victoria supplies 80% of Uganda's protein intake through fisheries. However, overfishing and invasive species (like Nile perch) threaten this sector. An</w:t>
      </w:r>
      <w:r>
        <w:t xml:space="preserve"> </w:t>
      </w:r>
      <w:r>
        <w:rPr>
          <w:iCs/>
          <w:i/>
        </w:rPr>
        <w:t xml:space="preserve">Oceanographer</w:t>
      </w:r>
      <w:r>
        <w:t xml:space="preserve"> </w:t>
      </w:r>
      <w:r>
        <w:t xml:space="preserve">employs acoustic tagging—a technique adapted from marine research—to track fish migration patterns in the lake's stratified layers. Data from Kampala-based researchers informed the 2022 Lake Victoria Fisheries Policy, establishing seasonal no-fishing zones that boosted catches by 35% in targeted regions.</w:t>
      </w:r>
    </w:p>
    <w:p>
      <w:pPr>
        <w:pStyle w:val="BodyText"/>
      </w:pPr>
      <w:r>
        <w:rPr>
          <w:bCs/>
          <w:b/>
        </w:rPr>
        <w:t xml:space="preserve">3. Pollution Control:</w:t>
      </w:r>
      <w:r>
        <w:t xml:space="preserve"> </w:t>
      </w:r>
      <w:r>
        <w:t xml:space="preserve">Kampala generates 60,000 tons of sewage daily, much flowing untreated into Lake Victoria via the Nakivubo Channel. An</w:t>
      </w:r>
      <w:r>
        <w:t xml:space="preserve"> </w:t>
      </w:r>
      <w:r>
        <w:rPr>
          <w:iCs/>
          <w:i/>
        </w:rPr>
        <w:t xml:space="preserve">Oceanographer</w:t>
      </w:r>
      <w:r>
        <w:t xml:space="preserve"> </w:t>
      </w:r>
      <w:r>
        <w:t xml:space="preserve">at Kampala's National Environment Management Authority (NEMA) deploys water-column profiling to map pollutant dispersion. Their findings led to the 2023 Nakivubo River Cleanup Initiative, reducing E. coli levels by 70% in Kampala's drinking water sources.</w:t>
      </w:r>
    </w:p>
    <w:bookmarkEnd w:id="22"/>
    <w:bookmarkStart w:id="23" w:name="Xbc534b3678ef7b3d11a1b1eb88c0dfccfe5057a"/>
    <w:p>
      <w:pPr>
        <w:pStyle w:val="Heading2"/>
      </w:pPr>
      <w:r>
        <w:t xml:space="preserve">Challenges Unique to an Oceanographer in Uganda Kampala</w:t>
      </w:r>
    </w:p>
    <w:p>
      <w:pPr>
        <w:pStyle w:val="FirstParagraph"/>
      </w:pPr>
      <w:r>
        <w:t xml:space="preserve">Operating from a landlocked capital presents distinct hurdles. Limited access to marine vessels restricts direct sampling, necessitating innovation: researchers use drone-mounted sensors over Lake Victoria or partner with Kenya's marine institutions for shared equipment. Funding is another barrier—only 2% of Uganda's environmental budget supports freshwater science. Yet, the</w:t>
      </w:r>
      <w:r>
        <w:t xml:space="preserve"> </w:t>
      </w:r>
      <w:r>
        <w:rPr>
          <w:iCs/>
          <w:i/>
        </w:rPr>
        <w:t xml:space="preserve">Oceanographer</w:t>
      </w:r>
      <w:r>
        <w:t xml:space="preserve"> </w:t>
      </w:r>
      <w:r>
        <w:t xml:space="preserve">in Kampala creatively leverages international aid (e.g., EU-funded "Lake Victoria Oceanography Network") to build local capacity. Crucially, they train Ugandan technicians in data analysis software like MATLAB and GIS, ensuring knowledge transfer beyond academic circles.</w:t>
      </w:r>
    </w:p>
    <w:bookmarkEnd w:id="23"/>
    <w:bookmarkStart w:id="24" w:name="X4e45746afdc12541975c35b74afa2cc70872686"/>
    <w:p>
      <w:pPr>
        <w:pStyle w:val="Heading2"/>
      </w:pPr>
      <w:r>
        <w:t xml:space="preserve">The Future: From Kampala to Continental Leadership</w:t>
      </w:r>
    </w:p>
    <w:p>
      <w:pPr>
        <w:pStyle w:val="FirstParagraph"/>
      </w:pPr>
      <w:r>
        <w:t xml:space="preserve">This dissertation concludes that an</w:t>
      </w:r>
      <w:r>
        <w:t xml:space="preserve"> </w:t>
      </w:r>
      <w:r>
        <w:rPr>
          <w:iCs/>
          <w:i/>
        </w:rPr>
        <w:t xml:space="preserve">Oceanographer</w:t>
      </w:r>
      <w:r>
        <w:t xml:space="preserve"> </w:t>
      </w:r>
      <w:r>
        <w:t xml:space="preserve">based in</w:t>
      </w:r>
      <w:r>
        <w:t xml:space="preserve"> </w:t>
      </w:r>
      <w:r>
        <w:rPr>
          <w:bCs/>
          <w:b/>
        </w:rPr>
        <w:t xml:space="preserve">Uganda Kampala</w:t>
      </w:r>
      <w:r>
        <w:t xml:space="preserve"> </w:t>
      </w:r>
      <w:r>
        <w:t xml:space="preserve">is not merely relevant but catalytic for Africa's freshwater future. As climate change intensifies, Lake Victoria's health will determine the stability of 35 million East Africans. The University of Makerere’s new Center for Freshwater Oceanography (founded in 2023) exemplifies this shift—its first cohort includes five Ugandan</w:t>
      </w:r>
      <w:r>
        <w:t xml:space="preserve"> </w:t>
      </w:r>
      <w:r>
        <w:rPr>
          <w:iCs/>
          <w:i/>
        </w:rPr>
        <w:t xml:space="preserve">Oceanographers</w:t>
      </w:r>
      <w:r>
        <w:t xml:space="preserve"> </w:t>
      </w:r>
      <w:r>
        <w:t xml:space="preserve">trained in both marine and limnological sciences. Their work on Lake Victoria's hypoxic zones (low-oxygen dead zones) has attracted global attention, positioning Kampala as a hub for "inland oceanography."</w:t>
      </w:r>
    </w:p>
    <w:p>
      <w:pPr>
        <w:pStyle w:val="BodyText"/>
      </w:pPr>
      <w:r>
        <w:t xml:space="preserve">Furthermore, the impact extends beyond ecology. An</w:t>
      </w:r>
      <w:r>
        <w:t xml:space="preserve"> </w:t>
      </w:r>
      <w:r>
        <w:rPr>
          <w:iCs/>
          <w:i/>
        </w:rPr>
        <w:t xml:space="preserve">Oceanographer</w:t>
      </w:r>
      <w:r>
        <w:t xml:space="preserve">'s data informs Kampala’s Integrated Urban Development Plan (2025), guiding infrastructure investments in water treatment and green energy from lake winds. By 2030, these efforts aim to make Kampala a model for landlocked nations navigating freshwater crises—proving that oceanographic expertise is vital even where the sea is distant.</w:t>
      </w:r>
    </w:p>
    <w:bookmarkEnd w:id="24"/>
    <w:bookmarkStart w:id="25" w:name="conclusion"/>
    <w:p>
      <w:pPr>
        <w:pStyle w:val="Heading2"/>
      </w:pPr>
      <w:r>
        <w:t xml:space="preserve">Conclusion</w:t>
      </w:r>
    </w:p>
    <w:p>
      <w:pPr>
        <w:pStyle w:val="FirstParagraph"/>
      </w:pPr>
      <w:r>
        <w:t xml:space="preserve">This dissertation has demonstrated that in</w:t>
      </w:r>
      <w:r>
        <w:t xml:space="preserve"> </w:t>
      </w:r>
      <w:r>
        <w:rPr>
          <w:bCs/>
          <w:b/>
        </w:rPr>
        <w:t xml:space="preserve">Uganda Kampala</w:t>
      </w:r>
      <w:r>
        <w:t xml:space="preserve">, an</w:t>
      </w:r>
      <w:r>
        <w:t xml:space="preserve"> </w:t>
      </w:r>
      <w:r>
        <w:rPr>
          <w:iCs/>
          <w:i/>
        </w:rPr>
        <w:t xml:space="preserve">Oceanographer</w:t>
      </w:r>
      <w:r>
        <w:t xml:space="preserve">'s role transcends traditional marine science. It becomes a lifeline for urban populations, a safeguard for food security, and a beacon of climate adaptation in Africa's heartland. As Lake Victoria faces unprecedented challenges—from invasive species to shifting monsoons—the expertise of the Kampala-based</w:t>
      </w:r>
      <w:r>
        <w:t xml:space="preserve"> </w:t>
      </w:r>
      <w:r>
        <w:rPr>
          <w:iCs/>
          <w:i/>
        </w:rPr>
        <w:t xml:space="preserve">Oceanographer</w:t>
      </w:r>
      <w:r>
        <w:t xml:space="preserve"> </w:t>
      </w:r>
      <w:r>
        <w:t xml:space="preserve">is no longer niche; it is existential. For Uganda’s development agenda to thrive, freshwater oceanography must graduate from academic curiosity to national priority. The journey begins not on coastlines, but in the laboratories and field stations of Kampala, where an</w:t>
      </w:r>
      <w:r>
        <w:t xml:space="preserve"> </w:t>
      </w:r>
      <w:r>
        <w:rPr>
          <w:iCs/>
          <w:i/>
        </w:rPr>
        <w:t xml:space="preserve">Oceanographer</w:t>
      </w:r>
      <w:r>
        <w:t xml:space="preserve">'s vision turns inland waters into engines of resilience.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Uganda's Freshwater Systems - A Kampala Perspective</dc:title>
  <dc:creator/>
  <dc:language>en</dc:language>
  <cp:keywords/>
  <dcterms:created xsi:type="dcterms:W3CDTF">2026-04-23T16:32:08Z</dcterms:created>
  <dcterms:modified xsi:type="dcterms:W3CDTF">2026-04-23T16:32:08Z</dcterms:modified>
</cp:coreProperties>
</file>

<file path=docProps/custom.xml><?xml version="1.0" encoding="utf-8"?>
<Properties xmlns="http://schemas.openxmlformats.org/officeDocument/2006/custom-properties" xmlns:vt="http://schemas.openxmlformats.org/officeDocument/2006/docPropsVTypes"/>
</file>