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Oceanographer</w:t>
      </w:r>
      <w:r>
        <w:t xml:space="preserve"> </w:t>
      </w:r>
      <w:r>
        <w:t xml:space="preserve">Roles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3f8bfd90f1efd360e9e8eb13dee3c95dbf82480"/>
    <w:p>
      <w:pPr>
        <w:pStyle w:val="Heading1"/>
      </w:pPr>
      <w:r>
        <w:t xml:space="preserve">The Vital Role of the Modern Oceanographer in Advancing Maritime Sustainability: A Dissertation Focused on United Arab Emirates Dubai</w:t>
      </w:r>
    </w:p>
    <w:p>
      <w:pPr>
        <w:pStyle w:val="FirstParagraph"/>
      </w:pPr>
      <w:r>
        <w:rPr>
          <w:bCs/>
          <w:b/>
        </w:rPr>
        <w:t xml:space="preserve">Abstract:</w:t>
      </w:r>
      <w:r>
        <w:t xml:space="preserve"> </w:t>
      </w:r>
      <w:r>
        <w:t xml:space="preserve">This dissertation explores the evolving responsibilities, challenges, and strategic significance of the Oceanographer within the unique context of the United Arab Emirates (UAE), with a specific focus on Dubai. As a global hub for innovation and sustainable development, Dubai's marine environment presents critical opportunities and complex challenges. This research examines how contemporary Oceanographers contribute to marine conservation, coastal resilience, scientific advancement, and policy formulation in one of the world's fastest-growing coastal cities. The findings underscore the indispensable role of specialized oceanographic expertise for Dubai’s long-term environmental security and economic prosperity within the United Arab Emirates.</w:t>
      </w:r>
    </w:p>
    <w:bookmarkStart w:id="20" w:name="Xc210d8f7e10cfde3d0f30eee2ad3fb768e34f8c"/>
    <w:p>
      <w:pPr>
        <w:pStyle w:val="Heading2"/>
      </w:pPr>
      <w:r>
        <w:t xml:space="preserve">1. Introduction: Oceanography at the Crossroads of Development and Ecology</w:t>
      </w:r>
    </w:p>
    <w:p>
      <w:pPr>
        <w:pStyle w:val="FirstParagraph"/>
      </w:pPr>
      <w:r>
        <w:t xml:space="preserve">The United Arab Emirates, particularly Dubai, stands as a remarkable testament to rapid urbanization and economic diversification along a coastline bordering the Arabian Gulf. While Dubai's iconic skyline defines its global image, its marine environment underpins critical sectors including tourism (e.g., world-class beaches and water activities), fisheries (for both local consumption and export), shipping (the strategic hub of Jebel Ali Port), and future-focused industries like marine biotechnology. The role of the Oceanographer has thus transitioned from purely academic inquiry to a position of strategic importance within the United Arab Emirates Dubai governance framework. This dissertation argues that sustained investment in oceanographic science is not merely beneficial but essential for the city-state's resilience against climate change impacts, pollution threats, and biodiversity loss.</w:t>
      </w:r>
    </w:p>
    <w:bookmarkEnd w:id="20"/>
    <w:bookmarkStart w:id="21" w:name="X6a4c3085d871872694fa6ccee1d930bd2875f2f"/>
    <w:p>
      <w:pPr>
        <w:pStyle w:val="Heading2"/>
      </w:pPr>
      <w:r>
        <w:t xml:space="preserve">2. The Contemporary Oceanographer: Beyond Traditional Research</w:t>
      </w:r>
    </w:p>
    <w:p>
      <w:pPr>
        <w:pStyle w:val="FirstParagraph"/>
      </w:pPr>
      <w:r>
        <w:t xml:space="preserve">Contrary to outdated perceptions of the Oceanographer as solely a deep-sea explorer or data collector, the modern professional operating in United Arab Emirates Dubai embodies a multifaceted role. Key responsibilities include:</w:t>
      </w:r>
    </w:p>
    <w:p>
      <w:pPr>
        <w:numPr>
          <w:ilvl w:val="0"/>
          <w:numId w:val="1001"/>
        </w:numPr>
        <w:pStyle w:val="Compact"/>
      </w:pPr>
      <w:r>
        <w:rPr>
          <w:bCs/>
          <w:b/>
        </w:rPr>
        <w:t xml:space="preserve">Coastal Environmental Monitoring:</w:t>
      </w:r>
      <w:r>
        <w:t xml:space="preserve"> </w:t>
      </w:r>
      <w:r>
        <w:t xml:space="preserve">Utilizing satellite imagery, drone surveys, and in-situ sensor networks to track water quality (salinity, temperature, pollutants), coral reef health (critical for Dubai's diving tourism), and seagrass meadows.</w:t>
      </w:r>
    </w:p>
    <w:p>
      <w:pPr>
        <w:numPr>
          <w:ilvl w:val="0"/>
          <w:numId w:val="1001"/>
        </w:numPr>
        <w:pStyle w:val="Compact"/>
      </w:pPr>
      <w:r>
        <w:rPr>
          <w:bCs/>
          <w:b/>
        </w:rPr>
        <w:t xml:space="preserve">Climate Resilience Planning:</w:t>
      </w:r>
      <w:r>
        <w:t xml:space="preserve"> </w:t>
      </w:r>
      <w:r>
        <w:t xml:space="preserve">Providing essential data on sea-level rise projections, coastal erosion patterns, and storm surge modeling specifically tailored to Dubai's unique geomorphology for urban planners and infrastructure developers.</w:t>
      </w:r>
    </w:p>
    <w:p>
      <w:pPr>
        <w:numPr>
          <w:ilvl w:val="0"/>
          <w:numId w:val="1001"/>
        </w:numPr>
        <w:pStyle w:val="Compact"/>
      </w:pPr>
      <w:r>
        <w:rPr>
          <w:bCs/>
          <w:b/>
        </w:rPr>
        <w:t xml:space="preserve">Marine Policy Advisory:</w:t>
      </w:r>
      <w:r>
        <w:t xml:space="preserve"> </w:t>
      </w:r>
      <w:r>
        <w:t xml:space="preserve">Serving as scientific advisors to entities like the Environment Agency – Abu Dhabi (EAD) and Dubai Municipality, translating complex oceanographic data into actionable regulations for sustainable tourism, waste management, and port operations within the United Arab Emirates framework.</w:t>
      </w:r>
    </w:p>
    <w:p>
      <w:pPr>
        <w:numPr>
          <w:ilvl w:val="0"/>
          <w:numId w:val="1001"/>
        </w:numPr>
        <w:pStyle w:val="Compact"/>
      </w:pPr>
      <w:r>
        <w:rPr>
          <w:bCs/>
          <w:b/>
        </w:rPr>
        <w:t xml:space="preserve">Biodiversity Conservation Initiatives:</w:t>
      </w:r>
      <w:r>
        <w:t xml:space="preserve"> </w:t>
      </w:r>
      <w:r>
        <w:t xml:space="preserve">Leading or supporting projects such as coral restoration programs in the Arabian Gulf (e.g., at sites near Dubai), species inventorying, and mitigating human impacts from coastal development on sensitive habitats.</w:t>
      </w:r>
    </w:p>
    <w:bookmarkEnd w:id="21"/>
    <w:bookmarkStart w:id="22" w:name="Xd04ae63d3ce2d974fcb183b3127514474d7a1b8"/>
    <w:p>
      <w:pPr>
        <w:pStyle w:val="Heading2"/>
      </w:pPr>
      <w:r>
        <w:t xml:space="preserve">3. Dubai's Unique Marine Challenges and the Oceanographer's Response</w:t>
      </w:r>
    </w:p>
    <w:p>
      <w:pPr>
        <w:pStyle w:val="FirstParagraph"/>
      </w:pPr>
      <w:r>
        <w:t xml:space="preserve">Dubai faces distinct marine environmental pressures that demand specialized oceanographic insight. The warm, shallow waters of the Persian Gulf are particularly vulnerable to rising temperatures (contributing to coral bleaching), increased pollution from dense urban and industrial activity, sedimentation from construction, and potential oil spill risks due to its maritime traffic. A dedicated Oceanographer in Dubai must navigate these challenges through:</w:t>
      </w:r>
    </w:p>
    <w:p>
      <w:pPr>
        <w:numPr>
          <w:ilvl w:val="0"/>
          <w:numId w:val="1002"/>
        </w:numPr>
        <w:pStyle w:val="Compact"/>
      </w:pPr>
      <w:r>
        <w:rPr>
          <w:bCs/>
          <w:b/>
        </w:rPr>
        <w:t xml:space="preserve">Developing Localized Models:</w:t>
      </w:r>
      <w:r>
        <w:t xml:space="preserve"> </w:t>
      </w:r>
      <w:r>
        <w:t xml:space="preserve">Creating predictive models specific to the Gulf's unique conditions, not merely adapting global models.</w:t>
      </w:r>
    </w:p>
    <w:p>
      <w:pPr>
        <w:numPr>
          <w:ilvl w:val="0"/>
          <w:numId w:val="1002"/>
        </w:numPr>
        <w:pStyle w:val="Compact"/>
      </w:pPr>
      <w:r>
        <w:rPr>
          <w:bCs/>
          <w:b/>
        </w:rPr>
        <w:t xml:space="preserve">Collaborative Networks:</w:t>
      </w:r>
      <w:r>
        <w:t xml:space="preserve"> </w:t>
      </w:r>
      <w:r>
        <w:t xml:space="preserve">Working closely with regional institutions (e.g., the UAE National Marine Science Centre) and international partners to share data and best practices, strengthening Dubai's position within the broader United Arab Emirates marine science community.</w:t>
      </w:r>
    </w:p>
    <w:p>
      <w:pPr>
        <w:numPr>
          <w:ilvl w:val="0"/>
          <w:numId w:val="1002"/>
        </w:numPr>
        <w:pStyle w:val="Compact"/>
      </w:pPr>
      <w:r>
        <w:rPr>
          <w:bCs/>
          <w:b/>
        </w:rPr>
        <w:t xml:space="preserve">Raising Public Awareness:</w:t>
      </w:r>
      <w:r>
        <w:t xml:space="preserve"> </w:t>
      </w:r>
      <w:r>
        <w:t xml:space="preserve">Engaging with communities and tourists through educational programs about marine conservation, directly linking the Oceanographer's work to Dubai's brand as a sustainable destination.</w:t>
      </w:r>
    </w:p>
    <w:bookmarkEnd w:id="22"/>
    <w:bookmarkStart w:id="23" w:name="X5c0d746601882a10e0ae27d71967ccd3c3f0ef7"/>
    <w:p>
      <w:pPr>
        <w:pStyle w:val="Heading2"/>
      </w:pPr>
      <w:r>
        <w:t xml:space="preserve">4. The Strategic Imperative: Why Investment in Oceanographers is Critical for United Arab Emirates Dubai</w:t>
      </w:r>
    </w:p>
    <w:p>
      <w:pPr>
        <w:pStyle w:val="FirstParagraph"/>
      </w:pPr>
      <w:r>
        <w:t xml:space="preserve">The economic value of Dubai's marine environment cannot be overstated. It underpins billions in tourism revenue, supports fisheries livelihoods, and safeguards the city's very coastlines from erosion and flooding. This dissertation posits that neglecting the development of a robust cadre of skilled Oceanographers represents a significant strategic risk. The United Arab Emirates Dubai administration recognizes this through initiatives like the Dubai Marine Science Center and integration of environmental impact assessments into major projects (e.g., Palm Jumeirah, Sustainable City). However, sustained funding for research infrastructure, training local talent in oceanographic sciences (e.g., through partnerships with universities like UAE University and Khalifa University), and creating clear career pathways are essential to ensure long-term capability. An effective Oceanographer is not an academic luxury; they are a critical asset for Dubai's environmental security, economic continuity, and its aspiration as a global leader in sustainable urban development within the United Arab Emirates.</w:t>
      </w:r>
    </w:p>
    <w:bookmarkEnd w:id="23"/>
    <w:bookmarkStart w:id="24" w:name="conclusion-charting-the-course-forward"/>
    <w:p>
      <w:pPr>
        <w:pStyle w:val="Heading2"/>
      </w:pPr>
      <w:r>
        <w:t xml:space="preserve">5. Conclusion: Charting the Course Forward</w:t>
      </w:r>
    </w:p>
    <w:p>
      <w:pPr>
        <w:pStyle w:val="FirstParagraph"/>
      </w:pPr>
      <w:r>
        <w:t xml:space="preserve">This Dissertation has demonstrated that the role of the Oceanographer in United Arab Emirates Dubai is far more than scientific inquiry; it is a cornerstone of sustainable development strategy. Facing unique Gulf-specific challenges, these professionals provide indispensable data for informed decision-making across critical sectors. Their work directly supports Dubai's vision for environmental stewardship and resilience, aligning with national goals outlined in initiatives like the UAE Centennial 2071 and Dubai Clean Energy Strategy 2050.</w:t>
      </w:r>
    </w:p>
    <w:p>
      <w:pPr>
        <w:pStyle w:val="BodyText"/>
      </w:pPr>
      <w:r>
        <w:t xml:space="preserve">For the United Arab Emirates Dubai to maintain its position as a global leader, continued strategic investment in oceanographic research capacity is non-negotiable. This requires institutional commitment, interdisciplinary collaboration, and fostering local expertise. The Oceanographer is not merely a scientist working on the coast; they are an essential partner in safeguarding Dubai's most valuable natural resource – its marine environment – ensuring that the city's breathtaking future remains sustainable for generations to come. The findings of this Dissertation strongly advocate for elevating the status and resources dedicated to Oceanographers within all relevant governmental and research bodies across Dubai, recognizing them as key architects of a resilient maritime future for the United Arab Emirates.</w:t>
      </w:r>
    </w:p>
    <w:p>
      <w:pPr>
        <w:pStyle w:val="BodyText"/>
      </w:pPr>
      <w:r>
        <w:rPr>
          <w:iCs/>
          <w:i/>
        </w:rPr>
        <w:t xml:space="preserve">This document serves as a conceptual framework dissertation outline based on current environmental imperatives in Dubai. A full academic dissertation would require extensive primary data collection, fieldwork, and rigorous peer review within an accredited institution of the United Arab Emirates.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Oceanographer Roles in United Arab Emirates Dubai</dc:title>
  <dc:creator/>
  <dc:language>en</dc:language>
  <cp:keywords/>
  <dcterms:created xsi:type="dcterms:W3CDTF">2026-07-22T09:43:38Z</dcterms:created>
  <dcterms:modified xsi:type="dcterms:W3CDTF">2026-07-22T09:43:38Z</dcterms:modified>
</cp:coreProperties>
</file>

<file path=docProps/custom.xml><?xml version="1.0" encoding="utf-8"?>
<Properties xmlns="http://schemas.openxmlformats.org/officeDocument/2006/custom-properties" xmlns:vt="http://schemas.openxmlformats.org/officeDocument/2006/docPropsVTypes"/>
</file>