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Addressing</w:t>
      </w:r>
      <w:r>
        <w:t xml:space="preserve"> </w:t>
      </w:r>
      <w:r>
        <w:t xml:space="preserve">Vision</w:t>
      </w:r>
      <w:r>
        <w:t xml:space="preserve"> </w:t>
      </w:r>
      <w:r>
        <w:t xml:space="preserve">Health</w:t>
      </w:r>
      <w:r>
        <w:t xml:space="preserve"> </w:t>
      </w:r>
      <w:r>
        <w:t xml:space="preserve">Challenges</w:t>
      </w:r>
      <w:r>
        <w:t xml:space="preserve"> </w:t>
      </w:r>
      <w:r>
        <w:t xml:space="preserve">in</w:t>
      </w:r>
      <w:r>
        <w:t xml:space="preserve"> </w:t>
      </w:r>
      <w:r>
        <w:t xml:space="preserve">Nigeria</w:t>
      </w:r>
      <w:r>
        <w:t xml:space="preserve"> </w:t>
      </w:r>
      <w:r>
        <w:t xml:space="preserve">Lagos</w:t>
      </w:r>
    </w:p>
    <w:bookmarkStart w:id="28" w:name="Xab0d46be0f48d6f9d1fee8fe0a2478169a62477"/>
    <w:p>
      <w:pPr>
        <w:pStyle w:val="Heading1"/>
      </w:pPr>
      <w:r>
        <w:t xml:space="preserve">Dissertation: The Critical Role of Ophthalmologists in Addressing Vision Health Challenges in Nigeria Lagos</w:t>
      </w:r>
    </w:p>
    <w:bookmarkStart w:id="20" w:name="abstract"/>
    <w:p>
      <w:pPr>
        <w:pStyle w:val="Heading2"/>
      </w:pPr>
      <w:r>
        <w:t xml:space="preserve">Abstract</w:t>
      </w:r>
    </w:p>
    <w:p>
      <w:pPr>
        <w:pStyle w:val="FirstParagraph"/>
      </w:pPr>
      <w:r>
        <w:t xml:space="preserve">This Dissertation examines the pivotal role of the Ophthalmologist within the healthcare landscape of Nigeria, with a specific focus on Lagos State. As Africa's most populous city and Nigeria's economic hub, Lagos faces an unprecedented burden of avoidable blindness and vision impairment due to inadequate ophthalmic services. This research argues that strengthening the cadre of Ophthalmologists in Lagos is not merely a health imperative but a fundamental requirement for socio-economic development. Through analysis of current service gaps, workforce statistics, and successful intervention models within Nigeria's largest metropolis, this Dissertation underscores the indispensable contribution of the Ophthalmologist to public health outcomes in Lagos.</w:t>
      </w:r>
    </w:p>
    <w:bookmarkEnd w:id="20"/>
    <w:bookmarkStart w:id="21" w:name="introduction"/>
    <w:p>
      <w:pPr>
        <w:pStyle w:val="Heading2"/>
      </w:pPr>
      <w:r>
        <w:t xml:space="preserve">Introduction</w:t>
      </w:r>
    </w:p>
    <w:p>
      <w:pPr>
        <w:pStyle w:val="FirstParagraph"/>
      </w:pPr>
      <w:r>
        <w:t xml:space="preserve">Nigeria, Africa's most populous nation, grapples with a significant burden of eye disease. The World Health Organization (WHO) estimates that over 1.5 million Nigerians are blind, with cataracts and trachoma being leading causes largely preventable or treatable through timely intervention by an Ophthalmologist. Lagos State, home to approximately 20 million people – nearly one-fifth of Nigeria's total population – presents a microcosm of the nation's ophthalmic healthcare crisis. The sheer density, combined with socioeconomic disparities and infrastructure challenges, creates a perfect storm for vision loss. This Dissertation investigates the specific needs, challenges, and strategic importance of Ophthalmologists operating within Lagos State institutions and community health systems. It contends that without sufficient numbers of skilled Ophthalmologists in Nigeria Lagos, achieving national eye health goals like Vision 2020 remains largely aspirational.</w:t>
      </w:r>
    </w:p>
    <w:bookmarkEnd w:id="21"/>
    <w:bookmarkStart w:id="22" w:name="X05fe8d42bedd9ca61e6e8ab5b7a56a659b5ccfc"/>
    <w:p>
      <w:pPr>
        <w:pStyle w:val="Heading2"/>
      </w:pPr>
      <w:r>
        <w:t xml:space="preserve">The Current Landscape: Ophthalmologist Shortage in Nigeria Lagos</w:t>
      </w:r>
    </w:p>
    <w:p>
      <w:pPr>
        <w:pStyle w:val="FirstParagraph"/>
      </w:pPr>
      <w:r>
        <w:t xml:space="preserve">Despite the massive need, Nigeria faces a severe shortage of trained eye care professionals. The ratio of Ophthalmologists to the population is alarmingly low, estimated at approximately 1 per 5 million people nationally. In Lagos State, while there are more facilities than rural states, the distribution is highly uneven. Major tertiary hospitals like Lagos University Teaching Hospital (LUTH) and Federal Medical Centre (FMC) Ikeja have Ophthalmology departments staffed by specialists, but these are often overwhelmed by patient volumes. Community-level care is frequently delivered by non-specialists or optometrists lacking surgical capacity, creating bottlenecks for critical procedures like cataract surgery performed exclusively by an Ophthalmologist. This shortage is exacerbated in Lagos' rapidly expanding peri-urban and informal settlements, where access to even basic eye screening is limited. The consequence is a massive backlog of treatable conditions, contributing significantly to preventable blindness among Lagos residents.</w:t>
      </w:r>
    </w:p>
    <w:bookmarkEnd w:id="22"/>
    <w:bookmarkStart w:id="23" w:name="X4d4735c1c78ea0986d8f3f03be07254c2853aad"/>
    <w:p>
      <w:pPr>
        <w:pStyle w:val="Heading2"/>
      </w:pPr>
      <w:r>
        <w:t xml:space="preserve">Challenges Faced by the Ophthalmologist in Lagos</w:t>
      </w:r>
    </w:p>
    <w:p>
      <w:pPr>
        <w:pStyle w:val="FirstParagraph"/>
      </w:pPr>
      <w:r>
        <w:t xml:space="preserve">Operating as an Ophthalmologist in Nigeria Lagos presents unique challenges. Beyond the sheer volume of patients, infrastructural constraints are pervasive. Many public facilities lack modern diagnostic equipment (like optical coherence tomography or advanced retinal imaging), essential surgical instruments, and reliable power supply for critical procedures. This directly impacts the quality and efficiency of care provided by the Ophthalmologist. Additionally, financial barriers for patients are immense; while some government initiatives exist, many Lagos residents cannot afford even subsidized eye care, leading to delayed presentations with advanced disease. The Ophthalmologist in Lagos must therefore also function as a resource manager and community advocate, navigating complex referral systems and sometimes providing out-of-pocket care to prevent irreversible vision loss. Furthermore, the high cost of training an Ophthalmologist (requiring 6+ years post-medical school) and the brain drain phenomenon – where trained professionals seek opportunities abroad – further strain the local workforce.</w:t>
      </w:r>
    </w:p>
    <w:bookmarkEnd w:id="23"/>
    <w:bookmarkStart w:id="24" w:name="Xc4d6893df8c575b4d323e9ec56ede4f56af65c4"/>
    <w:p>
      <w:pPr>
        <w:pStyle w:val="Heading2"/>
      </w:pPr>
      <w:r>
        <w:t xml:space="preserve">Strategic Importance: Beyond Sight - Socio-Economic Impact</w:t>
      </w:r>
    </w:p>
    <w:p>
      <w:pPr>
        <w:pStyle w:val="FirstParagraph"/>
      </w:pPr>
      <w:r>
        <w:t xml:space="preserve">The role of the Ophthalmologist in Nigeria Lagos extends far beyond surgical intervention. Timely treatment by an Ophthalmologist prevents blindness, thereby preserving individuals' ability to work, care for families, and participate fully in society. In a city as economically vital as Lagos, vision loss represents a significant drain on productivity and household income. For instance, cataract surgery performed by an Ophthalmologist restores sight to millions of working-age individuals annually across Nigeria; scaling this up in Lagos would yield substantial economic benefits. Moreover, Ophthalmologists play key roles in public health initiatives – screening for diabetic retinopathy (a growing concern due to rising diabetes rates), managing trachoma control programs, and training community health workers. Their presence is crucial for collecting accurate data on eye disease prevalence within the Lagos ecosystem, informing targeted interventions.</w:t>
      </w:r>
    </w:p>
    <w:bookmarkEnd w:id="24"/>
    <w:bookmarkStart w:id="25" w:name="X388b0473e452dfdd87d0099f5923bc55b2e59c8"/>
    <w:p>
      <w:pPr>
        <w:pStyle w:val="Heading2"/>
      </w:pPr>
      <w:r>
        <w:t xml:space="preserve">Pathways Forward: Strengthening Ophthalmology in Lagos</w:t>
      </w:r>
    </w:p>
    <w:p>
      <w:pPr>
        <w:pStyle w:val="FirstParagraph"/>
      </w:pPr>
      <w:r>
        <w:t xml:space="preserve">This Dissertation proposes several evidence-based strategies to bolster the Ophthalmologist workforce and service delivery in Nigeria Lagos:</w:t>
      </w:r>
    </w:p>
    <w:p>
      <w:pPr>
        <w:numPr>
          <w:ilvl w:val="0"/>
          <w:numId w:val="1001"/>
        </w:numPr>
        <w:pStyle w:val="Compact"/>
      </w:pPr>
      <w:r>
        <w:rPr>
          <w:bCs/>
          <w:b/>
        </w:rPr>
        <w:t xml:space="preserve">Accelerated Training &amp; Retention:</w:t>
      </w:r>
      <w:r>
        <w:t xml:space="preserve"> </w:t>
      </w:r>
      <w:r>
        <w:t xml:space="preserve">Increase funded postgraduate training positions specifically for Ophthalmology within Lagos state universities (like UNILAG) and teaching hospitals, coupled with competitive salaries and career progression pathways to combat brain drain.</w:t>
      </w:r>
    </w:p>
    <w:p>
      <w:pPr>
        <w:numPr>
          <w:ilvl w:val="0"/>
          <w:numId w:val="1001"/>
        </w:numPr>
        <w:pStyle w:val="Compact"/>
      </w:pPr>
      <w:r>
        <w:rPr>
          <w:bCs/>
          <w:b/>
        </w:rPr>
        <w:t xml:space="preserve">Task Shifting &amp; Integration:</w:t>
      </w:r>
      <w:r>
        <w:t xml:space="preserve"> </w:t>
      </w:r>
      <w:r>
        <w:t xml:space="preserve">Develop robust protocols where skilled optometrists, under the supervision of an Ophthalmologist, handle initial screenings and basic management (e.g., glaucoma monitoring), allowing the Ophthalmologist to focus on complex cases and surgery. Integrating eye care into primary healthcare centers across Lagos is essential.</w:t>
      </w:r>
    </w:p>
    <w:p>
      <w:pPr>
        <w:numPr>
          <w:ilvl w:val="0"/>
          <w:numId w:val="1001"/>
        </w:numPr>
        <w:pStyle w:val="Compact"/>
      </w:pPr>
      <w:r>
        <w:rPr>
          <w:bCs/>
          <w:b/>
        </w:rPr>
        <w:t xml:space="preserve">Technology Adoption:</w:t>
      </w:r>
      <w:r>
        <w:t xml:space="preserve"> </w:t>
      </w:r>
      <w:r>
        <w:t xml:space="preserve">Invest in tele-ophthalmology platforms for remote consultations, second opinions, and specialist triage within Lagos community health centers, easing pressure on urban Ophthalmologists while expanding reach.</w:t>
      </w:r>
    </w:p>
    <w:bookmarkEnd w:id="25"/>
    <w:bookmarkStart w:id="26" w:name="conclusion"/>
    <w:p>
      <w:pPr>
        <w:pStyle w:val="Heading2"/>
      </w:pPr>
      <w:r>
        <w:t xml:space="preserve">Conclusion</w:t>
      </w:r>
    </w:p>
    <w:p>
      <w:pPr>
        <w:pStyle w:val="FirstParagraph"/>
      </w:pPr>
      <w:r>
        <w:t xml:space="preserve">This Dissertation conclusively demonstrates that the Ophthalmologist is a cornerstone of effective eye health systems within Nigeria Lagos. The critical shortage and systemic challenges facing this vital specialty directly translate into preventable blindness for countless Lagos residents, hindering both individual well-being and the state's economic potential. Addressing the deficit requires a multi-pronged strategy prioritizing training, retention, technology integration, and strategic workforce deployment centered on the expertise of the Ophthalmologist. Investing in building a robust cadre of Ophthalmologists across Lagos State is not an optional healthcare expenditure; it is an urgent investment in human capital and sustainable development for Nigeria's most dynamic city. The future vision for Lagos – economically vibrant, healthy, and inclusive – fundamentally depends on ensuring that every resident has access to the specialized care delivered by a competent Ophthalmologist when needed.</w:t>
      </w:r>
    </w:p>
    <w:bookmarkEnd w:id="26"/>
    <w:bookmarkStart w:id="27" w:name="references-illustrative"/>
    <w:p>
      <w:pPr>
        <w:pStyle w:val="Heading2"/>
      </w:pPr>
      <w:r>
        <w:t xml:space="preserve">References (Illustrative)</w:t>
      </w:r>
    </w:p>
    <w:p>
      <w:pPr>
        <w:pStyle w:val="FirstParagraph"/>
      </w:pPr>
      <w:r>
        <w:t xml:space="preserve">National Eye Care Program (NECP), Nigeria. (2019). *National Strategic Plan for Vision Health*. Federal Ministry of Health, Abuja.</w:t>
      </w:r>
      <w:r>
        <w:br/>
      </w:r>
      <w:r>
        <w:t xml:space="preserve">World Health Organization (WHO). Regional Office for Africa. (2017). *Global Initiative to Eliminate Avoidable Blindness: Africa Report*.</w:t>
      </w:r>
      <w:r>
        <w:br/>
      </w:r>
      <w:r>
        <w:t xml:space="preserve">Ogunleye, A. O., et al. (2021). "Workforce Challenges in Ophthalmology Practice within Lagos State, Nigeria." *African Journal of Ophthalmology*, 35(2), 45-52.</w:t>
      </w:r>
      <w:r>
        <w:br/>
      </w:r>
      <w:r>
        <w:t xml:space="preserve">Lagos State Ministry of Health. (2020). *Health Sector Reform Implementation Plan: Eye Care Component*.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Addressing Vision Health Challenges in Nigeria Lagos</dc:title>
  <dc:creator/>
  <dc:language>en</dc:language>
  <cp:keywords/>
  <dcterms:created xsi:type="dcterms:W3CDTF">2026-07-23T00:55:36Z</dcterms:created>
  <dcterms:modified xsi:type="dcterms:W3CDTF">2026-07-23T00:55:36Z</dcterms:modified>
</cp:coreProperties>
</file>

<file path=docProps/custom.xml><?xml version="1.0" encoding="utf-8"?>
<Properties xmlns="http://schemas.openxmlformats.org/officeDocument/2006/custom-properties" xmlns:vt="http://schemas.openxmlformats.org/officeDocument/2006/docPropsVTypes"/>
</file>