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Critical</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Addressing</w:t>
      </w:r>
      <w:r>
        <w:t xml:space="preserve"> </w:t>
      </w:r>
      <w:r>
        <w:t xml:space="preserve">Vision</w:t>
      </w:r>
      <w:r>
        <w:t xml:space="preserve"> </w:t>
      </w:r>
      <w:r>
        <w:t xml:space="preserve">Health</w:t>
      </w:r>
      <w:r>
        <w:t xml:space="preserve"> </w:t>
      </w:r>
      <w:r>
        <w:t xml:space="preserve">Challenges:</w:t>
      </w:r>
      <w:r>
        <w:t xml:space="preserve"> </w:t>
      </w:r>
      <w:r>
        <w:t xml:space="preserve">A</w:t>
      </w:r>
      <w:r>
        <w:t xml:space="preserve"> </w:t>
      </w:r>
      <w:r>
        <w:t xml:space="preserve">Dissertation</w:t>
      </w:r>
      <w:r>
        <w:t xml:space="preserve"> </w:t>
      </w:r>
      <w:r>
        <w:t xml:space="preserve">Focus</w:t>
      </w:r>
      <w:r>
        <w:t xml:space="preserve"> </w:t>
      </w:r>
      <w:r>
        <w:t xml:space="preserve">on</w:t>
      </w:r>
      <w:r>
        <w:t xml:space="preserve"> </w:t>
      </w:r>
      <w:r>
        <w:t xml:space="preserve">Nepal</w:t>
      </w:r>
      <w:r>
        <w:t xml:space="preserve"> </w:t>
      </w:r>
      <w:r>
        <w:t xml:space="preserve">Kathmandu</w:t>
      </w:r>
    </w:p>
    <w:bookmarkStart w:id="27" w:name="X9eb6bb7f557c24e511bf11dbbad4c162c4407d4"/>
    <w:p>
      <w:pPr>
        <w:pStyle w:val="Heading1"/>
      </w:pPr>
      <w:r>
        <w:t xml:space="preserve">The Critical Role of Optometrist in Addressing Vision Health Challenges: A Dissertation Focus on Nepal Kathmandu</w:t>
      </w:r>
    </w:p>
    <w:bookmarkStart w:id="20" w:name="abstract"/>
    <w:p>
      <w:pPr>
        <w:pStyle w:val="Heading2"/>
      </w:pPr>
      <w:r>
        <w:t xml:space="preserve">Abstract</w:t>
      </w:r>
    </w:p>
    <w:p>
      <w:pPr>
        <w:pStyle w:val="FirstParagraph"/>
      </w:pPr>
      <w:r>
        <w:t xml:space="preserve">This Dissertation examines the pivotal role of the Optometrist within Nepal Kathmandu's evolving healthcare landscape, emphasizing their critical contribution to combating preventable vision loss and promoting comprehensive eye care. As Kathmandu undergoes rapid urbanization and demographic shifts, the demand for accessible, specialized optometric services has surged. This study analyzes existing infrastructure gaps, workforce shortages, regulatory barriers, and socio-economic factors influencing eye health in Nepal Kathmandu. Findings underscore that expanding the Optometrist's scope of practice is not merely beneficial but essential for achieving universal eye health coverage in Nepal's capital city. The Dissertation concludes with evidence-based recommendations to integrate Optometrists more effectively into Nepal Kathmandu's primary healthcare system.</w:t>
      </w:r>
    </w:p>
    <w:bookmarkEnd w:id="20"/>
    <w:bookmarkStart w:id="21" w:name="X7b76d319c8111e63e5397a05ab200792bd820a2"/>
    <w:p>
      <w:pPr>
        <w:pStyle w:val="Heading2"/>
      </w:pPr>
      <w:r>
        <w:t xml:space="preserve">1. Introduction: Vision as a Foundation for Development in Nepal Kathmandu</w:t>
      </w:r>
    </w:p>
    <w:p>
      <w:pPr>
        <w:pStyle w:val="FirstParagraph"/>
      </w:pPr>
      <w:r>
        <w:t xml:space="preserve">Nepal Kathmandu, the bustling capital city housing over 15% of Nepal's population, faces significant challenges in delivering adequate eye care services. According to the World Health Organization (WHO), approximately 1.7 million people in Nepal are blind or visually impaired, with a substantial portion residing in urban centers like Kathmandu where access disparities are stark. The Optometrist, as a primary healthcare provider specializing in vision examination, correction of refractive errors (myopia, hyperopia, astigmatism), and management of early ocular conditions, is uniquely positioned to address the overwhelming burden of preventable visual impairment in this context. This Dissertation argues that strengthening the role and recognition of the Optometrist is fundamental to Nepal's vision for inclusive eye health services within Kathmandu.</w:t>
      </w:r>
    </w:p>
    <w:bookmarkEnd w:id="21"/>
    <w:bookmarkStart w:id="22" w:name="X2830903180186333b75443f073f1c1fbe74642c"/>
    <w:p>
      <w:pPr>
        <w:pStyle w:val="Heading2"/>
      </w:pPr>
      <w:r>
        <w:t xml:space="preserve">2. Current Landscape: The Optometrist in Nepal Kathmandu</w:t>
      </w:r>
    </w:p>
    <w:p>
      <w:pPr>
        <w:pStyle w:val="FirstParagraph"/>
      </w:pPr>
      <w:r>
        <w:t xml:space="preserve">Despite growing awareness, the profession of Optometry in Nepal remains relatively young and underdeveloped compared to neighboring countries and global standards. While a few universities (like Kathmandu University School of Medical Sciences) now offer bachelor's degrees in Optometry, the number of licensed Optometrists per capita in Nepal Kathmandu is critically low. Most eye care facilities remain dominated by ophthalmologists, focusing primarily on surgical interventions for advanced disease rather than primary prevention and management. This creates a bottleneck: a high prevalence of refractive errors (affecting an estimated 30% of Kathmandu's adult population according to recent local surveys) often goes uncorrected due to lack of accessible optometric services, leading to avoidable learning difficulties in children and reduced productivity among adults. The Optometrist, trained specifically in these areas, is the frontline professional capable of diagnosing and correcting these common issues efficiently.</w:t>
      </w:r>
    </w:p>
    <w:bookmarkEnd w:id="22"/>
    <w:bookmarkStart w:id="23" w:name="Xbfa7eae8569170e1ab3e32bab8a12e92d1ca4bc"/>
    <w:p>
      <w:pPr>
        <w:pStyle w:val="Heading2"/>
      </w:pPr>
      <w:r>
        <w:t xml:space="preserve">3. Key Challenges Facing Optometrists in Nepal Kathmandu</w:t>
      </w:r>
    </w:p>
    <w:p>
      <w:pPr>
        <w:pStyle w:val="FirstParagraph"/>
      </w:pPr>
      <w:r>
        <w:t xml:space="preserve">This Dissertation identifies several critical barriers hindering the Optometrist's full potential in Nepal Kathmandu:</w:t>
      </w:r>
    </w:p>
    <w:p>
      <w:pPr>
        <w:numPr>
          <w:ilvl w:val="0"/>
          <w:numId w:val="1001"/>
        </w:numPr>
        <w:pStyle w:val="Compact"/>
      </w:pPr>
      <w:r>
        <w:rPr>
          <w:bCs/>
          <w:b/>
        </w:rPr>
        <w:t xml:space="preserve">Regulatory Limitations:</w:t>
      </w:r>
      <w:r>
        <w:t xml:space="preserve"> </w:t>
      </w:r>
      <w:r>
        <w:t xml:space="preserve">Current legislation often restricts the scope of practice for Optometrists, limiting their ability to diagnose certain conditions or prescribe specific medications without physician referral, delaying care.</w:t>
      </w:r>
    </w:p>
    <w:p>
      <w:pPr>
        <w:numPr>
          <w:ilvl w:val="0"/>
          <w:numId w:val="1001"/>
        </w:numPr>
        <w:pStyle w:val="Compact"/>
      </w:pPr>
      <w:r>
        <w:rPr>
          <w:bCs/>
          <w:b/>
        </w:rPr>
        <w:t xml:space="preserve">Workforce Shortage:</w:t>
      </w:r>
      <w:r>
        <w:t xml:space="preserve"> </w:t>
      </w:r>
      <w:r>
        <w:t xml:space="preserve">The scarcity of trained Optometrists means long wait times and limited geographic coverage within Kathmandu, particularly in lower-income neighborhoods.</w:t>
      </w:r>
    </w:p>
    <w:p>
      <w:pPr>
        <w:numPr>
          <w:ilvl w:val="0"/>
          <w:numId w:val="1001"/>
        </w:numPr>
        <w:pStyle w:val="Compact"/>
      </w:pPr>
      <w:r>
        <w:rPr>
          <w:bCs/>
          <w:b/>
        </w:rPr>
        <w:t xml:space="preserve">Public Awareness Gap:</w:t>
      </w:r>
      <w:r>
        <w:t xml:space="preserve"> </w:t>
      </w:r>
      <w:r>
        <w:t xml:space="preserve">Many residents confuse opticians (who only dispense glasses) with Optometrists (who perform exams), leading to underutilization of professional services. The term "Optometrist" is often poorly understood by the general public in Nepal Kathmandu.</w:t>
      </w:r>
    </w:p>
    <w:p>
      <w:pPr>
        <w:numPr>
          <w:ilvl w:val="0"/>
          <w:numId w:val="1001"/>
        </w:numPr>
        <w:pStyle w:val="Compact"/>
      </w:pPr>
      <w:r>
        <w:rPr>
          <w:bCs/>
          <w:b/>
        </w:rPr>
        <w:t xml:space="preserve">Integration into Healthcare System:</w:t>
      </w:r>
      <w:r>
        <w:t xml:space="preserve"> </w:t>
      </w:r>
      <w:r>
        <w:t xml:space="preserve">Optometry is frequently viewed as a commercial service rather than an integral part of the primary health care system, lacking formal referral pathways with general practitioners and ophthalmologists within Nepal's public health structure.</w:t>
      </w:r>
    </w:p>
    <w:bookmarkEnd w:id="23"/>
    <w:bookmarkStart w:id="24" w:name="Xedddf02dbb34986c3f4bd15dc8a91fe4eac8913"/>
    <w:p>
      <w:pPr>
        <w:pStyle w:val="Heading2"/>
      </w:pPr>
      <w:r>
        <w:t xml:space="preserve">4. The Imperative for Strategic Integration: A Dissertation Recommendation</w:t>
      </w:r>
    </w:p>
    <w:p>
      <w:pPr>
        <w:pStyle w:val="FirstParagraph"/>
      </w:pPr>
      <w:r>
        <w:t xml:space="preserve">Addressing these challenges is not optional; it is a strategic necessity for Nepal Kathmandu's health and socio-economic development. This Dissertation proposes a multi-faceted approach:</w:t>
      </w:r>
    </w:p>
    <w:p>
      <w:pPr>
        <w:numPr>
          <w:ilvl w:val="0"/>
          <w:numId w:val="1002"/>
        </w:numPr>
        <w:pStyle w:val="Compact"/>
      </w:pPr>
      <w:r>
        <w:rPr>
          <w:bCs/>
          <w:b/>
        </w:rPr>
        <w:t xml:space="preserve">Legislative Reform:</w:t>
      </w:r>
      <w:r>
        <w:t xml:space="preserve"> </w:t>
      </w:r>
      <w:r>
        <w:t xml:space="preserve">Amend the Optometry Act to clearly define and expand the scope of practice for Optometrists, enabling independent diagnosis of refractive errors and common ocular surface conditions, with established protocols for timely referral to ophthalmologists.</w:t>
      </w:r>
    </w:p>
    <w:p>
      <w:pPr>
        <w:numPr>
          <w:ilvl w:val="0"/>
          <w:numId w:val="1002"/>
        </w:numPr>
        <w:pStyle w:val="Compact"/>
      </w:pPr>
      <w:r>
        <w:rPr>
          <w:bCs/>
          <w:b/>
        </w:rPr>
        <w:t xml:space="preserve">Workforce Development:</w:t>
      </w:r>
      <w:r>
        <w:t xml:space="preserve"> </w:t>
      </w:r>
      <w:r>
        <w:t xml:space="preserve">Scale up training programs at institutions like Kathmandu University and establish more practical internships within community health centers across Nepal Kathmandu to increase the pipeline of qualified Optometrists.</w:t>
      </w:r>
    </w:p>
    <w:p>
      <w:pPr>
        <w:numPr>
          <w:ilvl w:val="0"/>
          <w:numId w:val="1002"/>
        </w:numPr>
        <w:pStyle w:val="Compact"/>
      </w:pPr>
      <w:r>
        <w:rPr>
          <w:bCs/>
          <w:b/>
        </w:rPr>
        <w:t xml:space="preserve">National Eye Health Campaigns:</w:t>
      </w:r>
      <w:r>
        <w:t xml:space="preserve"> </w:t>
      </w:r>
      <w:r>
        <w:t xml:space="preserve">Launch targeted public awareness campaigns in Nepal Kathmandu, explicitly using the term "Optometrist" and highlighting their role in early detection and correction, to demystify the profession and encourage service utilization.</w:t>
      </w:r>
    </w:p>
    <w:p>
      <w:pPr>
        <w:numPr>
          <w:ilvl w:val="0"/>
          <w:numId w:val="1002"/>
        </w:numPr>
        <w:pStyle w:val="Compact"/>
      </w:pPr>
      <w:r>
        <w:rPr>
          <w:bCs/>
          <w:b/>
        </w:rPr>
        <w:t xml:space="preserve">Public-Private Partnerships:</w:t>
      </w:r>
      <w:r>
        <w:t xml:space="preserve"> </w:t>
      </w:r>
      <w:r>
        <w:t xml:space="preserve">Integrate Optometrists into Nepal's government-run primary health care centers (PHCs) in Kathmandu, establishing clear referral networks with eye hospitals like Tilganga Institute of Ophthalmology. This embeds the Optometrist within the core healthcare system.</w:t>
      </w:r>
    </w:p>
    <w:bookmarkEnd w:id="24"/>
    <w:bookmarkStart w:id="25" w:name="X97e7caffe8875334c3ee7b6179daf95c0fb4fd0"/>
    <w:p>
      <w:pPr>
        <w:pStyle w:val="Heading2"/>
      </w:pPr>
      <w:r>
        <w:t xml:space="preserve">5. Conclusion: Building a Vision for Nepal Kathmandu</w:t>
      </w:r>
    </w:p>
    <w:p>
      <w:pPr>
        <w:pStyle w:val="FirstParagraph"/>
      </w:pPr>
      <w:r>
        <w:t xml:space="preserve">The findings of this Dissertation unequivocally demonstrate that the Optometrist is not merely an ancillary figure but a cornerstone of effective, sustainable eye care delivery in Nepal Kathmandu. The city's rapid growth and complex eye health challenges demand a robust primary prevention and management strategy. By investing in the profession through policy, education, and integration, Nepal Kathmandu can significantly reduce avoidable blindness and visual impairment among its citizens. Ensuring that every child in Kathmandu has access to a qualified Optometrist for early vision screening is an investment in their educational future; ensuring every adult has access to affordable corrective services is an investment in economic productivity. The time for recognizing the indispensable role of the Optometrist within Nepal's healthcare ecosystem, specifically within the dynamic context of Kathmandu, is now. This Dissertation provides a roadmap for Nepal to leverage its optometric workforce as a powerful tool for achieving universal eye health and contributing to the broader vision of a healthier, more productive nation.</w:t>
      </w:r>
    </w:p>
    <w:bookmarkEnd w:id="25"/>
    <w:bookmarkStart w:id="26" w:name="X9903f4e5c0ab4d503df681fcf06bd36a83c2c81"/>
    <w:p>
      <w:pPr>
        <w:pStyle w:val="Heading2"/>
      </w:pPr>
      <w:r>
        <w:t xml:space="preserve">References (Illustrative - Based on Nepal Context)</w:t>
      </w:r>
    </w:p>
    <w:p>
      <w:pPr>
        <w:pStyle w:val="FirstParagraph"/>
      </w:pPr>
      <w:r>
        <w:t xml:space="preserve">Nepal Ministry of Health. (2023). *National Eye Care Programme Report*. Kathmandu: MoH.</w:t>
      </w:r>
    </w:p>
    <w:p>
      <w:pPr>
        <w:pStyle w:val="BodyText"/>
      </w:pPr>
      <w:r>
        <w:t xml:space="preserve">World Health Organization. (2021). *Global Data on Visual Impairments*. Geneva: WHO.</w:t>
      </w:r>
    </w:p>
    <w:p>
      <w:pPr>
        <w:pStyle w:val="BodyText"/>
      </w:pPr>
      <w:r>
        <w:t xml:space="preserve">Shrestha, S., et al. (2022). "Prevalence of Refractive Errors in Urban Nepalese Adults." *Journal of Nepal Optometric Association*, 8(1), 45-52.</w:t>
      </w:r>
    </w:p>
    <w:p>
      <w:pPr>
        <w:pStyle w:val="BodyText"/>
      </w:pPr>
      <w:r>
        <w:t xml:space="preserve">Tilganga Institute of Ophthalmology. (2023). *Annual Report on Eye Care Services in Kathmandu*. Kathmandu: TIO.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Critical Role of Optometrist in Addressing Vision Health Challenges: A Dissertation Focus on Nepal Kathmandu</dc:title>
  <dc:creator/>
  <cp:keywords/>
  <dcterms:created xsi:type="dcterms:W3CDTF">2026-04-29T19:34:22Z</dcterms:created>
  <dcterms:modified xsi:type="dcterms:W3CDTF">2026-04-29T19:34:22Z</dcterms:modified>
</cp:coreProperties>
</file>

<file path=docProps/custom.xml><?xml version="1.0" encoding="utf-8"?>
<Properties xmlns="http://schemas.openxmlformats.org/officeDocument/2006/custom-properties" xmlns:vt="http://schemas.openxmlformats.org/officeDocument/2006/docPropsVTypes"/>
</file>