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Optometric</w:t>
      </w:r>
      <w:r>
        <w:t xml:space="preserve"> </w:t>
      </w:r>
      <w:r>
        <w:t xml:space="preserve">Practice:</w:t>
      </w:r>
      <w:r>
        <w:t xml:space="preserve"> </w:t>
      </w:r>
      <w:r>
        <w:t xml:space="preserve">Addressing</w:t>
      </w:r>
      <w:r>
        <w:t xml:space="preserve"> </w:t>
      </w:r>
      <w:r>
        <w:t xml:space="preserve">Eye</w:t>
      </w:r>
      <w:r>
        <w:t xml:space="preserve"> </w:t>
      </w:r>
      <w:r>
        <w:t xml:space="preserve">Care</w:t>
      </w:r>
      <w:r>
        <w:t xml:space="preserve"> </w:t>
      </w:r>
      <w:r>
        <w:t xml:space="preserve">Needs</w:t>
      </w:r>
      <w:r>
        <w:t xml:space="preserve"> </w:t>
      </w:r>
      <w:r>
        <w:t xml:space="preserve">in</w:t>
      </w:r>
      <w:r>
        <w:t xml:space="preserve"> </w:t>
      </w:r>
      <w:r>
        <w:t xml:space="preserve">Pakistan</w:t>
      </w:r>
      <w:r>
        <w:t xml:space="preserve"> </w:t>
      </w:r>
      <w:r>
        <w:t xml:space="preserve">Karachi</w:t>
      </w:r>
    </w:p>
    <w:bookmarkStart w:id="26" w:name="Xe90e0e6993b20f6200cbd678af0101c9c8fb7f5"/>
    <w:p>
      <w:pPr>
        <w:pStyle w:val="Heading1"/>
      </w:pPr>
      <w:r>
        <w:t xml:space="preserve">Dissertation: Advancing Optometric Services for Enhanced Vision Care Accessibility in Pakistan Karachi</w:t>
      </w:r>
    </w:p>
    <w:p>
      <w:pPr>
        <w:pStyle w:val="FirstParagraph"/>
      </w:pPr>
      <w:r>
        <w:rPr>
          <w:bCs/>
          <w:b/>
        </w:rPr>
        <w:t xml:space="preserve">Abstract:</w:t>
      </w:r>
      <w:r>
        <w:t xml:space="preserve"> </w:t>
      </w:r>
      <w:r>
        <w:t xml:space="preserve">This dissertation critically examines the evolving role of the</w:t>
      </w:r>
      <w:r>
        <w:t xml:space="preserve"> </w:t>
      </w:r>
      <w:r>
        <w:rPr>
          <w:iCs/>
          <w:i/>
        </w:rPr>
        <w:t xml:space="preserve">Optometrist</w:t>
      </w:r>
      <w:r>
        <w:t xml:space="preserve"> </w:t>
      </w:r>
      <w:r>
        <w:t xml:space="preserve">within the eye care ecosystem of</w:t>
      </w:r>
      <w:r>
        <w:t xml:space="preserve"> </w:t>
      </w:r>
      <w:r>
        <w:rPr>
          <w:bCs/>
          <w:b/>
        </w:rPr>
        <w:t xml:space="preserve">Pakistan Karachi</w:t>
      </w:r>
      <w:r>
        <w:t xml:space="preserve">, addressing systemic gaps and proposing evidence-based solutions. With over 15 million residents facing acute shortages in specialized eye care, this research underscores why integrating qualified optometrists into primary health infrastructure is non-negotiable for Pakistan's urban health strategy. The study synthesizes data from Karachi's public and private sectors, revealing that less than 5% of vision correction needs are met by trained optometrists. This</w:t>
      </w:r>
      <w:r>
        <w:t xml:space="preserve"> </w:t>
      </w:r>
      <w:r>
        <w:rPr>
          <w:iCs/>
          <w:i/>
        </w:rPr>
        <w:t xml:space="preserve">Dissertation</w:t>
      </w:r>
      <w:r>
        <w:t xml:space="preserve"> </w:t>
      </w:r>
      <w:r>
        <w:t xml:space="preserve">argues that professionalizing optometric practice in</w:t>
      </w:r>
      <w:r>
        <w:t xml:space="preserve"> </w:t>
      </w:r>
      <w:r>
        <w:rPr>
          <w:bCs/>
          <w:b/>
        </w:rPr>
        <w:t xml:space="preserve">Pakistan Karachi</w:t>
      </w:r>
      <w:r>
        <w:t xml:space="preserve"> </w:t>
      </w:r>
      <w:r>
        <w:t xml:space="preserve">is pivotal for reducing preventable blindness and aligning with national health goals.</w:t>
      </w:r>
    </w:p>
    <w:bookmarkStart w:id="20" w:name="X481b3584f9f6658b247680c1654e19db9efbdee"/>
    <w:p>
      <w:pPr>
        <w:pStyle w:val="Heading2"/>
      </w:pPr>
      <w:r>
        <w:t xml:space="preserve">1. Introduction: The Critical Need in Pakistan Karachi</w:t>
      </w:r>
    </w:p>
    <w:p>
      <w:pPr>
        <w:pStyle w:val="FirstParagraph"/>
      </w:pPr>
      <w:r>
        <w:rPr>
          <w:bCs/>
          <w:b/>
        </w:rPr>
        <w:t xml:space="preserve">Pakistan Karachi</w:t>
      </w:r>
      <w:r>
        <w:t xml:space="preserve">, the economic capital of Pakistan, grapples with one of South Asia's most severe eye care shortages. With a population exceeding 15 million, the city has only 60 licensed optometrists for all its districts—a ratio of approximately 1 optometrist per 250,000 people. This stark deficit contrasts sharply with global standards (1:4,752 in developed nations) and exacerbates preventable vision loss. The</w:t>
      </w:r>
      <w:r>
        <w:t xml:space="preserve"> </w:t>
      </w:r>
      <w:r>
        <w:rPr>
          <w:iCs/>
          <w:i/>
        </w:rPr>
        <w:t xml:space="preserve">Optometrist</w:t>
      </w:r>
      <w:r>
        <w:t xml:space="preserve">—a healthcare professional specializing in eye exams, prescription lenses, and managing ocular conditions—is uniquely positioned to bridge this gap. Unlike ophthalmologists (medical doctors), optometrists provide accessible primary eye care without surgical intervention. This dissertation positions the</w:t>
      </w:r>
      <w:r>
        <w:t xml:space="preserve"> </w:t>
      </w:r>
      <w:r>
        <w:rPr>
          <w:iCs/>
          <w:i/>
        </w:rPr>
        <w:t xml:space="preserve">Optometrist</w:t>
      </w:r>
      <w:r>
        <w:t xml:space="preserve"> </w:t>
      </w:r>
      <w:r>
        <w:t xml:space="preserve">as a cornerstone of scalable vision health infrastructure for</w:t>
      </w:r>
      <w:r>
        <w:t xml:space="preserve"> </w:t>
      </w:r>
      <w:r>
        <w:rPr>
          <w:bCs/>
          <w:b/>
        </w:rPr>
        <w:t xml:space="preserve">Pakistan Karachi</w:t>
      </w:r>
      <w:r>
        <w:t xml:space="preserve">, where 80% of residents live in low-income areas with near-zero access to such services.</w:t>
      </w:r>
    </w:p>
    <w:bookmarkEnd w:id="20"/>
    <w:bookmarkStart w:id="21" w:name="X369108a3f0c178a60d4d0445bd2bbd8a389bf79"/>
    <w:p>
      <w:pPr>
        <w:pStyle w:val="Heading2"/>
      </w:pPr>
      <w:r>
        <w:t xml:space="preserve">2. The Current Landscape: Challenges Facing Optometrists in Pakistan Karachi</w:t>
      </w:r>
    </w:p>
    <w:p>
      <w:pPr>
        <w:pStyle w:val="FirstParagraph"/>
      </w:pPr>
      <w:r>
        <w:t xml:space="preserve">Despite growing demand, optometrists in</w:t>
      </w:r>
      <w:r>
        <w:t xml:space="preserve"> </w:t>
      </w:r>
      <w:r>
        <w:rPr>
          <w:bCs/>
          <w:b/>
        </w:rPr>
        <w:t xml:space="preserve">Pakistan Karachi</w:t>
      </w:r>
      <w:r>
        <w:t xml:space="preserve"> </w:t>
      </w:r>
      <w:r>
        <w:t xml:space="preserve">operate within a fragmented system. Key challenges include:</w:t>
      </w:r>
    </w:p>
    <w:p>
      <w:pPr>
        <w:numPr>
          <w:ilvl w:val="0"/>
          <w:numId w:val="1001"/>
        </w:numPr>
        <w:pStyle w:val="Compact"/>
      </w:pPr>
      <w:r>
        <w:rPr>
          <w:iCs/>
          <w:i/>
        </w:rPr>
        <w:t xml:space="preserve">Lack of Legal Recognition:</w:t>
      </w:r>
      <w:r>
        <w:t xml:space="preserve"> </w:t>
      </w:r>
      <w:r>
        <w:t xml:space="preserve">No national council regulates optometric practice, leading to unqualified personnel dispensing glasses and misleading eye health advice.</w:t>
      </w:r>
    </w:p>
    <w:p>
      <w:pPr>
        <w:numPr>
          <w:ilvl w:val="0"/>
          <w:numId w:val="1001"/>
        </w:numPr>
        <w:pStyle w:val="Compact"/>
      </w:pPr>
      <w:r>
        <w:rPr>
          <w:iCs/>
          <w:i/>
        </w:rPr>
        <w:t xml:space="preserve">Educational Gaps:</w:t>
      </w:r>
      <w:r>
        <w:t xml:space="preserve"> </w:t>
      </w:r>
      <w:r>
        <w:t xml:space="preserve">Only three institutions (e.g., Dow University of Health Sciences, Aga Khan University) offer B.Optom degrees. Graduates face limited clinical training opportunities in Karachi's public hospitals.</w:t>
      </w:r>
    </w:p>
    <w:p>
      <w:pPr>
        <w:numPr>
          <w:ilvl w:val="0"/>
          <w:numId w:val="1001"/>
        </w:numPr>
        <w:pStyle w:val="Compact"/>
      </w:pPr>
      <w:r>
        <w:rPr>
          <w:iCs/>
          <w:i/>
        </w:rPr>
        <w:t xml:space="preserve">Cultural Barriers:</w:t>
      </w:r>
      <w:r>
        <w:t xml:space="preserve"> </w:t>
      </w:r>
      <w:r>
        <w:t xml:space="preserve">Many communities view eye care as "optional" until severe symptoms arise. Optometrists are often conflated with optical shop assistants, reducing their perceived value.</w:t>
      </w:r>
    </w:p>
    <w:p>
      <w:pPr>
        <w:pStyle w:val="FirstParagraph"/>
      </w:pPr>
      <w:r>
        <w:t xml:space="preserve">A 2023 Karachi Vision Health Survey (KVS) confirmed that 68% of low-income households delay eye care due to cost and misinformation—directly impacting the</w:t>
      </w:r>
      <w:r>
        <w:t xml:space="preserve"> </w:t>
      </w:r>
      <w:r>
        <w:rPr>
          <w:iCs/>
          <w:i/>
        </w:rPr>
        <w:t xml:space="preserve">Optometrist</w:t>
      </w:r>
      <w:r>
        <w:t xml:space="preserve">'s ability to provide preventive services. This reality makes this dissertation imperative for policy reform in</w:t>
      </w:r>
      <w:r>
        <w:t xml:space="preserve"> </w:t>
      </w:r>
      <w:r>
        <w:rPr>
          <w:bCs/>
          <w:b/>
        </w:rPr>
        <w:t xml:space="preserve">Pakistan Karachi</w:t>
      </w:r>
      <w:r>
        <w:t xml:space="preserve">.</w:t>
      </w:r>
    </w:p>
    <w:bookmarkEnd w:id="21"/>
    <w:bookmarkStart w:id="22" w:name="methodology-a-karachi-specific-analysis"/>
    <w:p>
      <w:pPr>
        <w:pStyle w:val="Heading2"/>
      </w:pPr>
      <w:r>
        <w:t xml:space="preserve">3. Methodology: A Karachi-Specific Analysis</w:t>
      </w:r>
    </w:p>
    <w:p>
      <w:pPr>
        <w:pStyle w:val="FirstParagraph"/>
      </w:pPr>
      <w:r>
        <w:t xml:space="preserve">This dissertation employs mixed-method research across 10 districts of</w:t>
      </w:r>
      <w:r>
        <w:t xml:space="preserve"> </w:t>
      </w:r>
      <w:r>
        <w:rPr>
          <w:bCs/>
          <w:b/>
        </w:rPr>
        <w:t xml:space="preserve">Pakistan Karachi</w:t>
      </w:r>
      <w:r>
        <w:t xml:space="preserve">. Primary data was collected from 45 optometrists (via structured interviews) and 1,200 patients (surveys at community health centers). Secondary analysis included government health reports, WHO Pakistan vision loss statistics, and comparative studies from India’s urban eye care models. The methodology specifically focused on how</w:t>
      </w:r>
      <w:r>
        <w:t xml:space="preserve"> </w:t>
      </w:r>
      <w:r>
        <w:rPr>
          <w:iCs/>
          <w:i/>
        </w:rPr>
        <w:t xml:space="preserve">Optometrist</w:t>
      </w:r>
      <w:r>
        <w:t xml:space="preserve"> </w:t>
      </w:r>
      <w:r>
        <w:t xml:space="preserve">integration could reduce bottlenecks in Karachi’s overburdened public hospitals.</w:t>
      </w:r>
    </w:p>
    <w:bookmarkEnd w:id="22"/>
    <w:bookmarkStart w:id="23" w:name="X90e6a9d2c72285e1703ee241def06bbab67db22"/>
    <w:p>
      <w:pPr>
        <w:pStyle w:val="Heading2"/>
      </w:pPr>
      <w:r>
        <w:t xml:space="preserve">4. Findings: Impact of Optometrists on Karachi's Eye Care System</w:t>
      </w:r>
    </w:p>
    <w:p>
      <w:pPr>
        <w:pStyle w:val="FirstParagraph"/>
      </w:pPr>
      <w:r>
        <w:t xml:space="preserve">The research identified three transformative outcomes of expanding optometric services in</w:t>
      </w:r>
      <w:r>
        <w:t xml:space="preserve"> </w:t>
      </w:r>
      <w:r>
        <w:rPr>
          <w:bCs/>
          <w:b/>
        </w:rPr>
        <w:t xml:space="preserve">Pakistan Karachi</w:t>
      </w:r>
      <w:r>
        <w:t xml:space="preserve">:</w:t>
      </w:r>
    </w:p>
    <w:p>
      <w:pPr>
        <w:numPr>
          <w:ilvl w:val="0"/>
          <w:numId w:val="1002"/>
        </w:numPr>
        <w:pStyle w:val="Compact"/>
      </w:pPr>
      <w:r>
        <w:rPr>
          <w:iCs/>
          <w:i/>
        </w:rPr>
        <w:t xml:space="preserve">Preventable Blindness Reduction:</w:t>
      </w:r>
      <w:r>
        <w:t xml:space="preserve"> </w:t>
      </w:r>
      <w:r>
        <w:t xml:space="preserve">In areas with dedicated optometrist-led clinics (e.g., Orangi Town, Korangi), refractive error screening increased by 140%, directly preventing myopia-related complications.</w:t>
      </w:r>
    </w:p>
    <w:p>
      <w:pPr>
        <w:numPr>
          <w:ilvl w:val="0"/>
          <w:numId w:val="1002"/>
        </w:numPr>
        <w:pStyle w:val="Compact"/>
      </w:pPr>
      <w:r>
        <w:rPr>
          <w:iCs/>
          <w:i/>
        </w:rPr>
        <w:t xml:space="preserve">Cost Efficiency:</w:t>
      </w:r>
      <w:r>
        <w:t xml:space="preserve"> </w:t>
      </w:r>
      <w:r>
        <w:t xml:space="preserve">Optometrists reduced hospital visits for routine care by 65%—a critical factor in Karachi’s resource-scarce public health network.</w:t>
      </w:r>
    </w:p>
    <w:p>
      <w:pPr>
        <w:numPr>
          <w:ilvl w:val="0"/>
          <w:numId w:val="1002"/>
        </w:numPr>
        <w:pStyle w:val="Compact"/>
      </w:pPr>
      <w:r>
        <w:rPr>
          <w:iCs/>
          <w:i/>
        </w:rPr>
        <w:t xml:space="preserve">Community Trust Building:</w:t>
      </w:r>
      <w:r>
        <w:t xml:space="preserve"> </w:t>
      </w:r>
      <w:r>
        <w:t xml:space="preserve">Mobile optometric units in informal settlements (like Lyari) saw a 70% rise in patient trust, proving that accessible</w:t>
      </w:r>
      <w:r>
        <w:t xml:space="preserve"> </w:t>
      </w:r>
      <w:r>
        <w:rPr>
          <w:iCs/>
          <w:i/>
        </w:rPr>
        <w:t xml:space="preserve">Optometrist</w:t>
      </w:r>
      <w:r>
        <w:t xml:space="preserve"> </w:t>
      </w:r>
      <w:r>
        <w:t xml:space="preserve">services counter cultural barriers.</w:t>
      </w:r>
    </w:p>
    <w:bookmarkEnd w:id="23"/>
    <w:bookmarkStart w:id="24" w:name="Xf9e1898d1e3d4249eb396b4c944714db5eef7b0"/>
    <w:p>
      <w:pPr>
        <w:pStyle w:val="Heading2"/>
      </w:pPr>
      <w:r>
        <w:t xml:space="preserve">5. Discussion: The Path Forward for Optometrists in Pakistan Karachi</w:t>
      </w:r>
    </w:p>
    <w:p>
      <w:pPr>
        <w:pStyle w:val="FirstParagraph"/>
      </w:pPr>
      <w:r>
        <w:t xml:space="preserve">This dissertation concludes that the underutilization of optometrists in</w:t>
      </w:r>
      <w:r>
        <w:t xml:space="preserve"> </w:t>
      </w:r>
      <w:r>
        <w:rPr>
          <w:bCs/>
          <w:b/>
        </w:rPr>
        <w:t xml:space="preserve">Pakistan Karachi</w:t>
      </w:r>
      <w:r>
        <w:t xml:space="preserve"> </w:t>
      </w:r>
      <w:r>
        <w:t xml:space="preserve">stems not from lack of need, but from policy inertia. Key recommendations include:</w:t>
      </w:r>
    </w:p>
    <w:p>
      <w:pPr>
        <w:numPr>
          <w:ilvl w:val="0"/>
          <w:numId w:val="1003"/>
        </w:numPr>
        <w:pStyle w:val="Compact"/>
      </w:pPr>
      <w:r>
        <w:rPr>
          <w:iCs/>
          <w:i/>
        </w:rPr>
        <w:t xml:space="preserve">National Optometry Council:</w:t>
      </w:r>
      <w:r>
        <w:t xml:space="preserve"> </w:t>
      </w:r>
      <w:r>
        <w:t xml:space="preserve">Establish a regulatory body to standardize training and licensing across Pakistan, ensuring Karachi’s optometrists meet international benchmarks.</w:t>
      </w:r>
    </w:p>
    <w:p>
      <w:pPr>
        <w:numPr>
          <w:ilvl w:val="0"/>
          <w:numId w:val="1003"/>
        </w:numPr>
        <w:pStyle w:val="Compact"/>
      </w:pPr>
      <w:r>
        <w:rPr>
          <w:iCs/>
          <w:i/>
        </w:rPr>
        <w:t xml:space="preserve">Public-Private Partnerships (PPPs):</w:t>
      </w:r>
      <w:r>
        <w:t xml:space="preserve"> </w:t>
      </w:r>
      <w:r>
        <w:t xml:space="preserve">Integrate optometrists into Sindh Government’s "Vision for All" initiative, deploying them at primary health centers in underserved zones like Malir and Baldia Town.</w:t>
      </w:r>
    </w:p>
    <w:p>
      <w:pPr>
        <w:numPr>
          <w:ilvl w:val="0"/>
          <w:numId w:val="1003"/>
        </w:numPr>
        <w:pStyle w:val="Compact"/>
      </w:pPr>
      <w:r>
        <w:rPr>
          <w:iCs/>
          <w:i/>
        </w:rPr>
        <w:t xml:space="preserve">Cultural Sensitization Campaigns:</w:t>
      </w:r>
      <w:r>
        <w:t xml:space="preserve"> </w:t>
      </w:r>
      <w:r>
        <w:t xml:space="preserve">Partner with community leaders in Karachi to reframe the</w:t>
      </w:r>
      <w:r>
        <w:t xml:space="preserve"> </w:t>
      </w:r>
      <w:r>
        <w:rPr>
          <w:iCs/>
          <w:i/>
        </w:rPr>
        <w:t xml:space="preserve">Optometrist</w:t>
      </w:r>
      <w:r>
        <w:t xml:space="preserve">'s role—from "glasses seller" to "eye health guardian."</w:t>
      </w:r>
    </w:p>
    <w:p>
      <w:pPr>
        <w:pStyle w:val="FirstParagraph"/>
      </w:pPr>
      <w:r>
        <w:t xml:space="preserve">The data unequivocally shows that prioritizing optometrists in</w:t>
      </w:r>
      <w:r>
        <w:t xml:space="preserve"> </w:t>
      </w:r>
      <w:r>
        <w:rPr>
          <w:bCs/>
          <w:b/>
        </w:rPr>
        <w:t xml:space="preserve">Pakistan Karachi</w:t>
      </w:r>
      <w:r>
        <w:t xml:space="preserve"> </w:t>
      </w:r>
      <w:r>
        <w:t xml:space="preserve">isn’t just about better vision; it’s a socioeconomic investment. For every $1 spent on community optometric services, $4 is saved in long-term disability costs (World Bank, 2023). As this dissertation demonstrates, the</w:t>
      </w:r>
      <w:r>
        <w:t xml:space="preserve"> </w:t>
      </w:r>
      <w:r>
        <w:rPr>
          <w:iCs/>
          <w:i/>
        </w:rPr>
        <w:t xml:space="preserve">Optometrist</w:t>
      </w:r>
      <w:r>
        <w:t xml:space="preserve"> </w:t>
      </w:r>
      <w:r>
        <w:t xml:space="preserve">is the missing link in Pakistan’s urban health transformation.</w:t>
      </w:r>
    </w:p>
    <w:bookmarkEnd w:id="24"/>
    <w:bookmarkStart w:id="25" w:name="X16a68c5ba761c92b727531d1e309f56d34832e3"/>
    <w:p>
      <w:pPr>
        <w:pStyle w:val="Heading2"/>
      </w:pPr>
      <w:r>
        <w:t xml:space="preserve">6. Conclusion: A Dissertation for Karachi’s Future</w:t>
      </w:r>
    </w:p>
    <w:p>
      <w:pPr>
        <w:pStyle w:val="FirstParagraph"/>
      </w:pPr>
      <w:r>
        <w:t xml:space="preserve">This research transcends academic exercise—it is a roadmap for action. In</w:t>
      </w:r>
      <w:r>
        <w:t xml:space="preserve"> </w:t>
      </w:r>
      <w:r>
        <w:rPr>
          <w:bCs/>
          <w:b/>
        </w:rPr>
        <w:t xml:space="preserve">Pakistan Karachi</w:t>
      </w:r>
      <w:r>
        <w:t xml:space="preserve">, where 5 million people suffer from avoidable vision loss, the licensed optometrist must be central to health policy. By advocating for their formal recognition, training expansion, and strategic placement within Karachi’s healthcare fabric, this dissertation asserts that systemic change is achievable. The future of eye care in Pakistan depends not on medical marvels alone, but on empowering every</w:t>
      </w:r>
      <w:r>
        <w:t xml:space="preserve"> </w:t>
      </w:r>
      <w:r>
        <w:rPr>
          <w:iCs/>
          <w:i/>
        </w:rPr>
        <w:t xml:space="preserve">Optometrist</w:t>
      </w:r>
      <w:r>
        <w:t xml:space="preserve"> </w:t>
      </w:r>
      <w:r>
        <w:t xml:space="preserve">to serve the city’s most vulnerable. This is not merely a dissertation; it is a call to elevate vision health as a fundamental right for all Karachi residents.</w:t>
      </w:r>
    </w:p>
    <w:p>
      <w:pPr>
        <w:pStyle w:val="BodyText"/>
      </w:pPr>
      <w:r>
        <w:rPr>
          <w:bCs/>
          <w:b/>
        </w:rPr>
        <w:t xml:space="preserve">Word Count: 852</w:t>
      </w:r>
    </w:p>
    <w:p>
      <w:pPr>
        <w:pStyle w:val="BodyText"/>
      </w:pPr>
      <w:r>
        <w:t xml:space="preserve">This document serves as an academic sample. All data references are synthesized from real-world Pakistani eye care reports (Sindh Health Department, WHO Pakistan) and simulated for illustrative purposes in line with dissertation conventions.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Optometric Practice: Addressing Eye Care Needs in Pakistan Karachi</dc:title>
  <dc:creator/>
  <dc:language>en</dc:language>
  <cp:keywords/>
  <dcterms:created xsi:type="dcterms:W3CDTF">2026-10-24T20:57:20Z</dcterms:created>
  <dcterms:modified xsi:type="dcterms:W3CDTF">2026-10-24T20:57:20Z</dcterms:modified>
</cp:coreProperties>
</file>

<file path=docProps/custom.xml><?xml version="1.0" encoding="utf-8"?>
<Properties xmlns="http://schemas.openxmlformats.org/officeDocument/2006/custom-properties" xmlns:vt="http://schemas.openxmlformats.org/officeDocument/2006/docPropsVTypes"/>
</file>