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d83407359e5c228e59dff89d250ad83af25ab80"/>
    <w:p>
      <w:pPr>
        <w:pStyle w:val="Heading1"/>
      </w:pPr>
      <w:r>
        <w:t xml:space="preserve">Dissertation: The Evolving Role of the Orthodontist in Canada Montreal</w:t>
      </w:r>
    </w:p>
    <w:p>
      <w:pPr>
        <w:pStyle w:val="FirstParagraph"/>
      </w:pPr>
      <w:r>
        <w:t xml:space="preserve">This Dissertation examines the multifaceted landscape of orthodontic care within the specific context of Canada Montreal, emphasizing the critical role played by the licensed Orthodontist in addressing diverse patient needs across a culturally rich and linguistically distinct urban environment. As a major hub for healthcare education and practice in Quebec, Montreal presents unique opportunities and challenges for specialists dedicated to dental alignment, facial aesthetics, and oral function. This scholarly work synthesizes current practices, regulatory frameworks, socioeconomic factors, and future directions pertinent to the profession of Orthodontist in Canada Montreal.</w:t>
      </w:r>
    </w:p>
    <w:bookmarkStart w:id="20" w:name="Xeb8ce3fb546f97d5ae678d08d1d75cb7a4a662c"/>
    <w:p>
      <w:pPr>
        <w:pStyle w:val="Heading2"/>
      </w:pPr>
      <w:r>
        <w:t xml:space="preserve">Introduction: The Significance of Orthodontic Care in Montreal</w:t>
      </w:r>
    </w:p>
    <w:p>
      <w:pPr>
        <w:pStyle w:val="FirstParagraph"/>
      </w:pPr>
      <w:r>
        <w:t xml:space="preserve">Orthodontic treatment remains a cornerstone of comprehensive dental healthcare in Canada. In Montreal, a city renowned for its bilingual character (French and English) and significant immigrant population, the demand for specialized orthodontic services is robust and continuously evolving. This Dissertation argues that understanding the specific operational dynamics of the Orthodontist within Canada Montreal's healthcare ecosystem is essential for improving patient access, optimizing clinical outcomes, and supporting professional development. The unique demographic tapestry of Montreal—characterized by a predominantly French-speaking majority alongside substantial English-speaking and multicultural communities—demands tailored approaches from every Orthodontist operating in the region.</w:t>
      </w:r>
    </w:p>
    <w:bookmarkEnd w:id="20"/>
    <w:bookmarkStart w:id="21" w:name="X922fc728d57eae0d514d469542f053af67296c4"/>
    <w:p>
      <w:pPr>
        <w:pStyle w:val="Heading2"/>
      </w:pPr>
      <w:r>
        <w:t xml:space="preserve">Professional Training and Regulation: Requirements for the Canadian Orthodontist</w:t>
      </w:r>
    </w:p>
    <w:p>
      <w:pPr>
        <w:pStyle w:val="FirstParagraph"/>
      </w:pPr>
      <w:r>
        <w:t xml:space="preserve">Becoming a licensed Orthodontist in Canada Montreal necessitates rigorous academic and clinical training, adhering to national standards set by the Royal College of Dental Surgeons of Ontario (RCDSO) and provincial bodies like the Ordre des dentistes du Québec (ODQ). After obtaining a Doctor of Dental Surgery (DDS) or Doctor of Medicine in Dentistry (DMD), aspiring Orthodontists must complete a 2-3 year accredited postgraduate specialty program, typically culminating in a Master of Science degree. This Dissertation highlights that the Canadian system ensures orthodontic specialists undergo extensive training specifically focused on biomechanics, growth modification, and advanced diagnostic techniques. In Montreal, key training pathways include institutions like McGill University's Faculty of Dentistry and Université de Montréal's Faculté de médecine dentaire. The regulatory oversight by the ODQ is paramount for maintaining the highest standards of care delivered by every Orthodontist practicing within Canada Montreal.</w:t>
      </w:r>
    </w:p>
    <w:bookmarkEnd w:id="21"/>
    <w:bookmarkStart w:id="22" w:name="X366db7dc962dd9bf9fd0d3b4aeb7b9a64d1bb8e"/>
    <w:p>
      <w:pPr>
        <w:pStyle w:val="Heading2"/>
      </w:pPr>
      <w:r>
        <w:t xml:space="preserve">Orthodontic Practice in Canada Montreal: Context and Challenges</w:t>
      </w:r>
    </w:p>
    <w:p>
      <w:pPr>
        <w:pStyle w:val="FirstParagraph"/>
      </w:pPr>
      <w:r>
        <w:t xml:space="preserve">The practice environment for an Orthodontist in Canada Montreal is shaped by several key factors. Quebec's public healthcare system, RAMQ (Régie de l'assurance maladie du Québec), provides limited coverage for orthodontic treatment primarily for children under specific medical conditions, creating significant financial barriers for many families seeking care. Consequently, the vast majority of orthodontic services in Montreal are delivered through private practice settings. This Dissertation notes that Orthodontists in Canada Montreal often face a complex interplay of factors: high patient volume due to population density, varying insurance plans (private and public), language accessibility needs for francophone patients (which many Orthodontists must navigate fluently or with support staff), and the competitive nature of the market across different neighborhoods. The cultural sensitivity required for effective communication is non-negotiable; an Orthodontist serving Montreal must be adept at interacting respectfully with patients from diverse backgrounds, understanding nuances in patient expectations shaped by both Quebecois and global health perspectives.</w:t>
      </w:r>
    </w:p>
    <w:bookmarkEnd w:id="22"/>
    <w:bookmarkStart w:id="23" w:name="Xca58310843b8d0c37a2e9cb1ddf7c31e785ae19"/>
    <w:p>
      <w:pPr>
        <w:pStyle w:val="Heading2"/>
      </w:pPr>
      <w:r>
        <w:t xml:space="preserve">Access to Care and Socioeconomic Considerations</w:t>
      </w:r>
    </w:p>
    <w:p>
      <w:pPr>
        <w:pStyle w:val="FirstParagraph"/>
      </w:pPr>
      <w:r>
        <w:t xml:space="preserve">A critical theme explored in this Dissertation is the disparity in access to orthodontic care within Canada Montreal. While affluent areas may boast numerous private practices, underserved communities, particularly in peripheral boroughs, often experience longer waiting lists and higher out-of-pocket costs. The role of the Orthodontist extends beyond clinical skill; it encompasses an awareness of these socioeconomic barriers. This Dissertation proposes that integrating community outreach programs and collaborating with public health initiatives could enhance equitable access. Furthermore, the growing demand for cosmetic orthodontics (like clear aligners) in Montreal's younger demographic adds another layer to patient management strategies for every practicing Orthodontist.</w:t>
      </w:r>
    </w:p>
    <w:bookmarkEnd w:id="23"/>
    <w:bookmarkStart w:id="24" w:name="X6540cc3081f348d2a90caaa294ffeaa2380ff20"/>
    <w:p>
      <w:pPr>
        <w:pStyle w:val="Heading2"/>
      </w:pPr>
      <w:r>
        <w:t xml:space="preserve">Future Directions: Innovation and Integration</w:t>
      </w:r>
    </w:p>
    <w:p>
      <w:pPr>
        <w:pStyle w:val="FirstParagraph"/>
      </w:pPr>
      <w:r>
        <w:t xml:space="preserve">Looking ahead, this Dissertation identifies several pivotal trends influencing the future of the Orthodontist in Canada Montreal. Technological advancements, such as digital scanning (intraoral scanners), 3D printing for appliances, and AI-assisted treatment planning, are rapidly becoming standard tools. An Orthodontist in Montreal must stay abreast of these innovations to provide efficient and precise care. Additionally, there is a growing emphasis on interdisciplinary collaboration; an Orthodontist often works closely with general dentists, oral surgeons, pediatricians, and speech therapists within Montreal's integrated healthcare networks. This Dissertation underscores that the future success of the Orthodontist in Canada Montreal will depend not only on clinical expertise but also on adaptability to technology and a commitment to serving all segments of the city's diverse population effectively.</w:t>
      </w:r>
    </w:p>
    <w:bookmarkEnd w:id="24"/>
    <w:bookmarkStart w:id="25" w:name="X6614c04ef281ba4c21f991c54631d12791add89"/>
    <w:p>
      <w:pPr>
        <w:pStyle w:val="Heading2"/>
      </w:pPr>
      <w:r>
        <w:t xml:space="preserve">Conclusion: The Essential Role of the Orthodontist</w:t>
      </w:r>
    </w:p>
    <w:p>
      <w:pPr>
        <w:pStyle w:val="FirstParagraph"/>
      </w:pPr>
      <w:r>
        <w:t xml:space="preserve">In conclusion, this Dissertation firmly establishes that the Orthodontist is an indispensable specialist within Canada Montreal's healthcare infrastructure. Navigating a complex web of regulatory requirements, cultural diversity, financial constraints, and technological evolution demands exceptional professionalism. The unique context of Montreal—its language landscape, population mix, and healthcare financing system—shapes every aspect of orthodontic practice. As this Dissertation has demonstrated through analysis of current challenges and emerging opportunities, the dedicated Orthodontist in Canada Montreal plays a vital role not only in improving smiles but also in contributing to the overall oral health and well-being of the city's residents. Continued research into access models, patient satisfaction metrics within Montreal's specific communities, and effective integration strategies will be crucial for the sustained advancement of orthodontic care. The future of orthodontics in Canada Montreal hinges on a skilled, empathetic, and forward-thinking Orthodontist committed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Canada Montreal</dc:title>
  <dc:creator/>
  <cp:keywords/>
  <dcterms:created xsi:type="dcterms:W3CDTF">2026-07-19T14:53:58Z</dcterms:created>
  <dcterms:modified xsi:type="dcterms:W3CDTF">2026-07-19T14:53:58Z</dcterms:modified>
</cp:coreProperties>
</file>

<file path=docProps/custom.xml><?xml version="1.0" encoding="utf-8"?>
<Properties xmlns="http://schemas.openxmlformats.org/officeDocument/2006/custom-properties" xmlns:vt="http://schemas.openxmlformats.org/officeDocument/2006/docPropsVTypes"/>
</file>