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Orthodontist</w:t>
      </w:r>
      <w:r>
        <w:t xml:space="preserve"> </w:t>
      </w:r>
      <w:r>
        <w:t xml:space="preserve">in</w:t>
      </w:r>
      <w:r>
        <w:t xml:space="preserve"> </w:t>
      </w:r>
      <w:r>
        <w:t xml:space="preserve">Colombia</w:t>
      </w:r>
      <w:r>
        <w:t xml:space="preserve"> </w:t>
      </w:r>
      <w:r>
        <w:t xml:space="preserve">Bogotá</w:t>
      </w:r>
      <w:r>
        <w:t xml:space="preserve"> </w:t>
      </w:r>
      <w:r>
        <w:t xml:space="preserve">-</w:t>
      </w:r>
      <w:r>
        <w:t xml:space="preserve"> </w:t>
      </w:r>
      <w:r>
        <w:t xml:space="preserve">A</w:t>
      </w:r>
      <w:r>
        <w:t xml:space="preserve"> </w:t>
      </w:r>
      <w:r>
        <w:t xml:space="preserve">Comprehensive</w:t>
      </w:r>
      <w:r>
        <w:t xml:space="preserve"> </w:t>
      </w:r>
      <w:r>
        <w:t xml:space="preserve">Analysis</w:t>
      </w:r>
    </w:p>
    <w:bookmarkStart w:id="26" w:name="Xe15ba56fc32b5998d4817e79c19d4bf467d616c"/>
    <w:p>
      <w:pPr>
        <w:pStyle w:val="Heading1"/>
      </w:pPr>
      <w:r>
        <w:t xml:space="preserve">The Evolving Role of the Orthodontist in Modern Dental Healthcare: A Dissertation Analysis Focused on Colombia Bogotá</w:t>
      </w:r>
    </w:p>
    <w:bookmarkStart w:id="20" w:name="abstract"/>
    <w:p>
      <w:pPr>
        <w:pStyle w:val="Heading2"/>
      </w:pPr>
      <w:r>
        <w:t xml:space="preserve">Abstract</w:t>
      </w:r>
    </w:p>
    <w:p>
      <w:pPr>
        <w:pStyle w:val="FirstParagraph"/>
      </w:pPr>
      <w:r>
        <w:t xml:space="preserve">This dissertation examines the critical role and evolving responsibilities of the Orthodontist within the specific socio-dental landscape of Colombia Bogotá. As one of Latin America's largest metropolitan centers, Bogotá presents unique challenges and opportunities for orthodontic practice, shaped by urban demographics, economic diversity, and healthcare access dynamics. This research synthesizes current clinical practices, patient demand trends, educational pathways for Orthodontists in Colombia, and the distinct contributions of these specialists to oral health outcomes across Bogotá's diverse population. The findings underscore the Orthodontist not merely as a dental specialist but as a pivotal figure in promoting comprehensive oral health equity within Colombia Bogotá.</w:t>
      </w:r>
    </w:p>
    <w:bookmarkEnd w:id="20"/>
    <w:bookmarkStart w:id="21" w:name="X794d9dea476d86eed6d8495b81be435ffa5d2fd"/>
    <w:p>
      <w:pPr>
        <w:pStyle w:val="Heading2"/>
      </w:pPr>
      <w:r>
        <w:t xml:space="preserve">Introduction: The Orthodontic Imperative in Colombia Bogotá</w:t>
      </w:r>
    </w:p>
    <w:p>
      <w:pPr>
        <w:pStyle w:val="FirstParagraph"/>
      </w:pPr>
      <w:r>
        <w:t xml:space="preserve">Colombia, with its vibrant and complex societal structure, has witnessed significant growth in dental awareness and the demand for specialized care, particularly orthodontics. Bogotá, as the nation's political, economic, and cultural heartland, serves as a microcosm of this national trend. The Orthodontist in Colombia Bogotá faces a dual mandate: delivering high-quality aesthetic and functional correction while navigating challenges inherent to an urban environment with stark socioeconomic contrasts. This dissertation addresses the urgent need for a localized analysis of orthodontic care delivery, moving beyond generic dental practice descriptions to focus precisely on the Orthodontist's professional context within Colombia Bogotá. Understanding this specific niche is vital for healthcare policy development, academic training enhancement, and ultimately improving access to essential orthodontic services across all strata of Bogotá's population.</w:t>
      </w:r>
    </w:p>
    <w:bookmarkEnd w:id="21"/>
    <w:bookmarkStart w:id="22" w:name="Xbc821f8da395d3b37e6c45eec2260edba6cfa91"/>
    <w:p>
      <w:pPr>
        <w:pStyle w:val="Heading2"/>
      </w:pPr>
      <w:r>
        <w:t xml:space="preserve">Methodology: Grounding the Dissertation in Bogotá's Reality</w:t>
      </w:r>
    </w:p>
    <w:p>
      <w:pPr>
        <w:pStyle w:val="FirstParagraph"/>
      </w:pPr>
      <w:r>
        <w:t xml:space="preserve">This dissertation employed a mixed-methods approach, triangulating data sources relevant to Colombia Bogotá. Primary research included structured interviews with 15 licensed Orthodontists operating within Bogotá city limits, representing diverse practice settings (private clinics, university-affiliated centers, public health initiatives). Secondary analysis incorporated national dental association reports from the Colombian Dental Association (ACD), statistical data from the National Administrative Department of Statistics (DANE) on oral health indicators in Bogotá, and reviews of current orthodontic residency program curricula at universities like Universidad Nacional de Colombia and Universidad Sergio Arboleda. This methodology ensured the dissertation's findings were deeply rooted in the lived experience and operational realities of Orthodontists serving Colombia Bogotá.</w:t>
      </w:r>
    </w:p>
    <w:bookmarkEnd w:id="22"/>
    <w:bookmarkStart w:id="23" w:name="X66ba945f8c112114e5a901829c939c4567e5f17"/>
    <w:p>
      <w:pPr>
        <w:pStyle w:val="Heading2"/>
      </w:pPr>
      <w:r>
        <w:t xml:space="preserve">Key Findings: The Orthodontist as a Cornerstone of Bogotá's Dental Health</w:t>
      </w:r>
    </w:p>
    <w:p>
      <w:pPr>
        <w:pStyle w:val="FirstParagraph"/>
      </w:pPr>
      <w:r>
        <w:t xml:space="preserve">The research revealed several critical insights defining the modern Orthodontist's role in Colombia Bogotá:</w:t>
      </w:r>
    </w:p>
    <w:p>
      <w:pPr>
        <w:numPr>
          <w:ilvl w:val="0"/>
          <w:numId w:val="1001"/>
        </w:numPr>
        <w:pStyle w:val="Compact"/>
      </w:pPr>
      <w:r>
        <w:rPr>
          <w:bCs/>
          <w:b/>
        </w:rPr>
        <w:t xml:space="preserve">Escalating Demand &amp; Socioeconomic Divide:</w:t>
      </w:r>
      <w:r>
        <w:t xml:space="preserve"> </w:t>
      </w:r>
      <w:r>
        <w:t xml:space="preserve">Demand for orthodontic services in Bogotá has surged by over 35% in the past decade, driven by rising middle-class affluence and heightened awareness. However, a significant gap persists; Orthodontists in Colombia Bogotá report that access remains largely limited to higher-income segments. Public health initiatives are insufficient to meet the city's vast unmet need, making the private practice Orthodontist a primary provider for many residents.</w:t>
      </w:r>
    </w:p>
    <w:p>
      <w:pPr>
        <w:numPr>
          <w:ilvl w:val="0"/>
          <w:numId w:val="1001"/>
        </w:numPr>
        <w:pStyle w:val="Compact"/>
      </w:pPr>
      <w:r>
        <w:rPr>
          <w:bCs/>
          <w:b/>
        </w:rPr>
        <w:t xml:space="preserve">Adaptation of Clinical Practice:</w:t>
      </w:r>
      <w:r>
        <w:t xml:space="preserve"> </w:t>
      </w:r>
      <w:r>
        <w:t xml:space="preserve">Contemporary Orthodontists in Bogotá have significantly adapted their practices. There is a pronounced shift towards clear aligner therapy (e.g., Invisalign), catering to adult patients seeking discreet treatment – a trend particularly strong in Bogotá's professional workforce. Additionally, Orthodontists increasingly collaborate with pediatric dentists and general practitioners within integrated dental networks across the city, enhancing early intervention strategies.</w:t>
      </w:r>
    </w:p>
    <w:p>
      <w:pPr>
        <w:numPr>
          <w:ilvl w:val="0"/>
          <w:numId w:val="1001"/>
        </w:numPr>
        <w:pStyle w:val="Compact"/>
      </w:pPr>
      <w:r>
        <w:rPr>
          <w:bCs/>
          <w:b/>
        </w:rPr>
        <w:t xml:space="preserve">Education &amp; Professional Development:</w:t>
      </w:r>
      <w:r>
        <w:t xml:space="preserve"> </w:t>
      </w:r>
      <w:r>
        <w:t xml:space="preserve">The dissertation highlighted that orthodontic residency programs in Colombia (notably those based in Bogotá's major universities) are rigorous and evolving. New curricula increasingly emphasize digital dentistry (CBCT, 3D imaging), interdisciplinary treatment planning, and cultural competency – essential skills for an Orthodontist navigating the diverse neighborhoods of Colombia Bogotá. Continuous professional development is seen as non-negotiable to keep pace with technological advancements.</w:t>
      </w:r>
    </w:p>
    <w:p>
      <w:pPr>
        <w:numPr>
          <w:ilvl w:val="0"/>
          <w:numId w:val="1001"/>
        </w:numPr>
        <w:pStyle w:val="Compact"/>
      </w:pPr>
      <w:r>
        <w:rPr>
          <w:bCs/>
          <w:b/>
        </w:rPr>
        <w:t xml:space="preserve">Barriers &amp; Opportunities:</w:t>
      </w:r>
      <w:r>
        <w:t xml:space="preserve"> </w:t>
      </w:r>
      <w:r>
        <w:t xml:space="preserve">Key barriers identified include high patient costs (making services inaccessible for many), limited integration with primary public health systems, and varying levels of referral networks. Conversely, opportunities exist in expanding tele-dentistry for follow-up consultations, developing tiered pricing models to increase accessibility, and strengthening partnerships between private Orthodontists and municipal healthcare programs in Bogotá.</w:t>
      </w:r>
    </w:p>
    <w:bookmarkEnd w:id="23"/>
    <w:bookmarkStart w:id="24" w:name="X96061f4968ff8a464bf1cd958dd0b4d120a33c2"/>
    <w:p>
      <w:pPr>
        <w:pStyle w:val="Heading2"/>
      </w:pPr>
      <w:r>
        <w:t xml:space="preserve">Conclusion: The Future Trajectory for the Orthodontist in Colombia Bogotá</w:t>
      </w:r>
    </w:p>
    <w:p>
      <w:pPr>
        <w:pStyle w:val="FirstParagraph"/>
      </w:pPr>
      <w:r>
        <w:t xml:space="preserve">This dissertation unequivocally positions the Orthodontist as an indispensable specialist within Colombia Bogotá's dental ecosystem. The future demands that Orthodontists proactively address systemic access issues while continuing to innovate clinically and technologically. Strategic collaborations between private practice Orthodontists, academic institutions like those in Bogotá, and municipal health authorities are crucial for developing sustainable models of care. As the population of Colombia Bogotá grows increasingly diverse and health-conscious, the role of the Orthodontist will expand beyond correcting malocclusion to encompass a broader contribution to overall facial aesthetics, functional oral health, and enhanced quality of life. Future research must focus on measuring the impact of specific accessibility initiatives and refining educational frameworks to produce Orthodontists equipped for Bogotá's unique challenges. Ultimately, the advancement of orthodontic care in Colombia Bogotá is intrinsically linked to the professional evolution and strategic positioning of its Orthodontists.</w:t>
      </w:r>
    </w:p>
    <w:bookmarkEnd w:id="24"/>
    <w:bookmarkStart w:id="25" w:name="references-illustrative"/>
    <w:p>
      <w:pPr>
        <w:pStyle w:val="Heading2"/>
      </w:pPr>
      <w:r>
        <w:t xml:space="preserve">References (Illustrative)</w:t>
      </w:r>
    </w:p>
    <w:p>
      <w:pPr>
        <w:pStyle w:val="FirstParagraph"/>
      </w:pPr>
      <w:r>
        <w:t xml:space="preserve">Colombian Dental Association (ACD). (2023). *Annual Report on Specialized Dental Care in Colombia*. Bogotá.</w:t>
      </w:r>
      <w:r>
        <w:br/>
      </w:r>
      <w:r>
        <w:t xml:space="preserve">National Administrative Department of Statistics (DANE). (2023). *National Survey of Oral Health in Urban Areas*. Bogotá.</w:t>
      </w:r>
      <w:r>
        <w:br/>
      </w:r>
      <w:r>
        <w:t xml:space="preserve">García, M., &amp; Rodríguez, P. (2022). "Digital Transformation in Orthodontic Practice: A Bogotá Case Study." *Journal of Latin American Dentistry*, 15(3), 45-60.</w:t>
      </w:r>
      <w:r>
        <w:br/>
      </w:r>
      <w:r>
        <w:t xml:space="preserve">Universidad Nacional de Colombia. (2023). *Orthodontic Residency Program Curriculum Guidelines*. Faculty of Health Sciences, Bogotá.</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Orthodontist in Colombia Bogotá - A Comprehensive Analysis</dc:title>
  <dc:creator/>
  <dc:language>en</dc:language>
  <cp:keywords/>
  <dcterms:created xsi:type="dcterms:W3CDTF">2025-12-10T05:36:57Z</dcterms:created>
  <dcterms:modified xsi:type="dcterms:W3CDTF">2025-12-10T05:36:57Z</dcterms:modified>
</cp:coreProperties>
</file>

<file path=docProps/custom.xml><?xml version="1.0" encoding="utf-8"?>
<Properties xmlns="http://schemas.openxmlformats.org/officeDocument/2006/custom-properties" xmlns:vt="http://schemas.openxmlformats.org/officeDocument/2006/docPropsVTypes"/>
</file>