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e299739a7826c52c168bbd98e40244df2fa41c"/>
    <w:p>
      <w:pPr>
        <w:pStyle w:val="Heading1"/>
      </w:pPr>
      <w:r>
        <w:t xml:space="preserve">Dissertation: Addressing Orthodontic Health Disparities in Kinshasa, Democratic Republic of the Congo</w:t>
      </w:r>
    </w:p>
    <w:p>
      <w:pPr>
        <w:pStyle w:val="FirstParagraph"/>
      </w:pPr>
      <w:r>
        <w:rPr>
          <w:bCs/>
          <w:b/>
        </w:rPr>
        <w:t xml:space="preserve">Abstract:</w:t>
      </w:r>
      <w:r>
        <w:t xml:space="preserve"> </w:t>
      </w:r>
      <w:r>
        <w:t xml:space="preserve">This Dissertation examines the critical gap in specialized orthodontic care within Kinshasa, DR Congo. With limited access to certified</w:t>
      </w:r>
      <w:r>
        <w:t xml:space="preserve"> </w:t>
      </w:r>
      <w:r>
        <w:rPr>
          <w:iCs/>
          <w:i/>
        </w:rPr>
        <w:t xml:space="preserve">Orthodontist</w:t>
      </w:r>
      <w:r>
        <w:t xml:space="preserve"> </w:t>
      </w:r>
      <w:r>
        <w:t xml:space="preserve">services and a population exceeding 18 million in Kinshasa alone, the lack of accessible orthodontic treatment constitutes a significant public health challenge. This study analyzes systemic barriers, current service provision models, and proposes culturally appropriate solutions for integrating essential orthodontic care into DR Congo's primary healthcare framework.</w:t>
      </w:r>
    </w:p>
    <w:bookmarkStart w:id="20" w:name="X80e204caef11c32a92918cef0478afa79361fd6"/>
    <w:p>
      <w:pPr>
        <w:pStyle w:val="Heading2"/>
      </w:pPr>
      <w:r>
        <w:t xml:space="preserve">Introduction: The Orthodontic Imperative in Kinshasa</w:t>
      </w:r>
    </w:p>
    <w:p>
      <w:pPr>
        <w:pStyle w:val="FirstParagraph"/>
      </w:pPr>
      <w:r>
        <w:t xml:space="preserve">In the bustling metropolis of Kinshasa, the capital city of the Democratic Republic of the Congo (DR Congo), a silent crisis affects children and adolescents: untreated malocclusions. Malocclusion, or misalignment of teeth and jaws, is not merely an aesthetic concern in DR Congo Kinshasa; it directly impacts oral function, nutrition, speech development, self-esteem, and overall quality of life. Despite its prevalence—estimated at 27% among school-aged children in urban Congolese populations (WHO Regional Office for Africa, 2021)—access to a qualified</w:t>
      </w:r>
      <w:r>
        <w:t xml:space="preserve"> </w:t>
      </w:r>
      <w:r>
        <w:rPr>
          <w:iCs/>
          <w:i/>
        </w:rPr>
        <w:t xml:space="preserve">Orthodontist</w:t>
      </w:r>
      <w:r>
        <w:t xml:space="preserve"> </w:t>
      </w:r>
      <w:r>
        <w:t xml:space="preserve">remains severely restricted. This Dissertation argues that the absence of a robust orthodontic service infrastructure in DR Congo Kinshasa represents a fundamental failure to address a widespread, yet neglected, aspect of oral health equity.</w:t>
      </w:r>
    </w:p>
    <w:bookmarkEnd w:id="20"/>
    <w:bookmarkStart w:id="21" w:name="X51b8bf6efd7689b5e4366b7bf18ac25a7a319af"/>
    <w:p>
      <w:pPr>
        <w:pStyle w:val="Heading2"/>
      </w:pPr>
      <w:r>
        <w:t xml:space="preserve">The Current Landscape: Scarcity of Orthodontists and Service Models</w:t>
      </w:r>
    </w:p>
    <w:p>
      <w:pPr>
        <w:pStyle w:val="FirstParagraph"/>
      </w:pPr>
      <w:r>
        <w:t xml:space="preserve">DR Congo Kinshasa faces an extreme shortage of specialist dental personnel. The country has an estimated 1-2 certified orthodontic specialists practicing in the entire nation, with all concentrated within a single teaching hospital or private clinic in Kinshasa. This translates to less than one orthodontist per 5 million people, a stark contrast to global standards where ratios often exceed 1:20,000. Consequently, the overwhelming majority of potential orthodontic patients in Kinshasa rely on general dental practitioners (GDPs), who typically lack specialized training in comprehensive orthodontic diagnosis and treatment planning. These GDPs may provide basic fixed appliances or removable retainers under significant constraints of time, materials, and expertise.</w:t>
      </w:r>
    </w:p>
    <w:p>
      <w:pPr>
        <w:pStyle w:val="BodyText"/>
      </w:pPr>
      <w:r>
        <w:t xml:space="preserve">Furthermore, the available orthodontic services in Kinshasa are often prohibitively expensive for the average Congolese family. Monthly household incomes frequently fall below $50 USD, while even basic orthodontic consultations can cost upwards of 30% of a monthly salary. This financial barrier, combined with inadequate transportation infrastructure across a city covering over 9,965 square kilometers, creates formidable obstacles to accessing the limited care available. The result is a system where orthodontic treatment is effectively reserved for the urban elite or those receiving rare charitable interventions.</w:t>
      </w:r>
    </w:p>
    <w:bookmarkEnd w:id="21"/>
    <w:bookmarkStart w:id="22" w:name="X8cae5e41e0f55c51b6d280791e3e5ce226f4edb"/>
    <w:p>
      <w:pPr>
        <w:pStyle w:val="Heading2"/>
      </w:pPr>
      <w:r>
        <w:t xml:space="preserve">Barriers to Orthodontic Care in DR Congo Kinshasa</w:t>
      </w:r>
    </w:p>
    <w:p>
      <w:pPr>
        <w:pStyle w:val="FirstParagraph"/>
      </w:pPr>
      <w:r>
        <w:t xml:space="preserve">This Dissertation identifies several interwoven barriers hindering orthodontic access:</w:t>
      </w:r>
    </w:p>
    <w:p>
      <w:pPr>
        <w:numPr>
          <w:ilvl w:val="0"/>
          <w:numId w:val="1001"/>
        </w:numPr>
        <w:pStyle w:val="Compact"/>
      </w:pPr>
      <w:r>
        <w:rPr>
          <w:bCs/>
          <w:b/>
        </w:rPr>
        <w:t xml:space="preserve">Human Resource Shortage:</w:t>
      </w:r>
      <w:r>
        <w:t xml:space="preserve"> </w:t>
      </w:r>
      <w:r>
        <w:t xml:space="preserve">The near-total absence of certified Orthodontists is the primary constraint, exacerbated by a lack of specialized training programs within DR Congo.</w:t>
      </w:r>
    </w:p>
    <w:p>
      <w:pPr>
        <w:numPr>
          <w:ilvl w:val="0"/>
          <w:numId w:val="1001"/>
        </w:numPr>
        <w:pStyle w:val="Compact"/>
      </w:pPr>
      <w:r>
        <w:rPr>
          <w:bCs/>
          <w:b/>
        </w:rPr>
        <w:t xml:space="preserve">Economic Constraints:</w:t>
      </w:r>
      <w:r>
        <w:t xml:space="preserve"> </w:t>
      </w:r>
      <w:r>
        <w:t xml:space="preserve">High costs relative to income levels and limited health insurance coverage for specialized dental care.</w:t>
      </w:r>
    </w:p>
    <w:p>
      <w:pPr>
        <w:numPr>
          <w:ilvl w:val="0"/>
          <w:numId w:val="1001"/>
        </w:numPr>
        <w:pStyle w:val="Compact"/>
      </w:pPr>
      <w:r>
        <w:rPr>
          <w:bCs/>
          <w:b/>
        </w:rPr>
        <w:t xml:space="preserve">Infrastructure Deficits:</w:t>
      </w:r>
      <w:r>
        <w:t xml:space="preserve"> </w:t>
      </w:r>
      <w:r>
        <w:t xml:space="preserve">Insufficient equipment (e.g., panoramic X-rays, digital scanners), materials, and dedicated clinical space in most healthcare facilities.</w:t>
      </w:r>
    </w:p>
    <w:p>
      <w:pPr>
        <w:numPr>
          <w:ilvl w:val="0"/>
          <w:numId w:val="1001"/>
        </w:numPr>
        <w:pStyle w:val="Compact"/>
      </w:pPr>
      <w:r>
        <w:rPr>
          <w:bCs/>
          <w:b/>
        </w:rPr>
        <w:t xml:space="preserve">Cultural Awareness Gaps:</w:t>
      </w:r>
      <w:r>
        <w:t xml:space="preserve"> </w:t>
      </w:r>
      <w:r>
        <w:t xml:space="preserve">Misconceptions about orthodontic needs persist; many view it as purely cosmetic rather than a necessity for oral health function.</w:t>
      </w:r>
    </w:p>
    <w:p>
      <w:pPr>
        <w:numPr>
          <w:ilvl w:val="0"/>
          <w:numId w:val="1001"/>
        </w:numPr>
        <w:pStyle w:val="Compact"/>
      </w:pPr>
      <w:r>
        <w:rPr>
          <w:bCs/>
          <w:b/>
        </w:rPr>
        <w:t xml:space="preserve">Systemic Neglect:</w:t>
      </w:r>
      <w:r>
        <w:t xml:space="preserve"> </w:t>
      </w:r>
      <w:r>
        <w:t xml:space="preserve">Oral health, including specialized services like orthodontics, receives minimal priority in national health budgets and policy frameworks.</w:t>
      </w:r>
    </w:p>
    <w:bookmarkEnd w:id="22"/>
    <w:bookmarkStart w:id="23" w:name="X01b83d084a3baf5dc50310be916bfcf1643b981"/>
    <w:p>
      <w:pPr>
        <w:pStyle w:val="Heading2"/>
      </w:pPr>
      <w:r>
        <w:t xml:space="preserve">The Path Forward: Recommendations for DR Congo Kinshasa</w:t>
      </w:r>
    </w:p>
    <w:p>
      <w:pPr>
        <w:pStyle w:val="FirstParagraph"/>
      </w:pPr>
      <w:r>
        <w:t xml:space="preserve">Addressing this crisis requires a multi-faceted strategy tailored to the realities of DR Congo Kinshasa. This Dissertation proposes the following evidence-based interventions:</w:t>
      </w:r>
    </w:p>
    <w:p>
      <w:pPr>
        <w:numPr>
          <w:ilvl w:val="0"/>
          <w:numId w:val="1002"/>
        </w:numPr>
        <w:pStyle w:val="Compact"/>
      </w:pPr>
      <w:r>
        <w:rPr>
          <w:bCs/>
          <w:b/>
        </w:rPr>
        <w:t xml:space="preserve">Integrate Orthodontic Screening into Primary Health Care (PHC):</w:t>
      </w:r>
      <w:r>
        <w:t xml:space="preserve"> </w:t>
      </w:r>
      <w:r>
        <w:t xml:space="preserve">Train nurses and community health workers in basic malocclusion screening during routine childhood health visits at PHC centers across Kinshasa neighborhoods. This would identify cases needing referral to available Orthodontist services or appropriate primary-level management.</w:t>
      </w:r>
    </w:p>
    <w:p>
      <w:pPr>
        <w:numPr>
          <w:ilvl w:val="0"/>
          <w:numId w:val="1002"/>
        </w:numPr>
        <w:pStyle w:val="Compact"/>
      </w:pPr>
      <w:r>
        <w:rPr>
          <w:bCs/>
          <w:b/>
        </w:rPr>
        <w:t xml:space="preserve">Develop Task-Sharing Protocols:</w:t>
      </w:r>
      <w:r>
        <w:t xml:space="preserve"> </w:t>
      </w:r>
      <w:r>
        <w:t xml:space="preserve">Establish formal protocols for GDPs, under the supervision of a few certified Orthodontists (perhaps through telemedicine), to manage simple orthodontic cases using standardized treatment guides and low-cost materials like removable appliances.</w:t>
      </w:r>
    </w:p>
    <w:p>
      <w:pPr>
        <w:numPr>
          <w:ilvl w:val="0"/>
          <w:numId w:val="1002"/>
        </w:numPr>
        <w:pStyle w:val="Compact"/>
      </w:pPr>
      <w:r>
        <w:rPr>
          <w:bCs/>
          <w:b/>
        </w:rPr>
        <w:t xml:space="preserve">Create a National Orthodontic Training Pathway:</w:t>
      </w:r>
      <w:r>
        <w:t xml:space="preserve"> </w:t>
      </w:r>
      <w:r>
        <w:t xml:space="preserve">Partner with international universities and dental associations to establish an affordable, locally-based residency program for Congolese dentists within Kinshasa's University of Kinshasa Faculty of Medicine. This is crucial for building long-term local capacity.</w:t>
      </w:r>
    </w:p>
    <w:p>
      <w:pPr>
        <w:numPr>
          <w:ilvl w:val="0"/>
          <w:numId w:val="1002"/>
        </w:numPr>
        <w:pStyle w:val="Compact"/>
      </w:pPr>
      <w:r>
        <w:rPr>
          <w:bCs/>
          <w:b/>
        </w:rPr>
        <w:t xml:space="preserve">Advocate for Policy Change &amp; Budget Allocation:</w:t>
      </w:r>
      <w:r>
        <w:t xml:space="preserve"> </w:t>
      </w:r>
      <w:r>
        <w:t xml:space="preserve">Lobby the Ministry of Health to prioritize oral health, specifically including orthodontic service integration into national essential health benefits packages and increase budgetary allocations.</w:t>
      </w:r>
    </w:p>
    <w:bookmarkEnd w:id="23"/>
    <w:bookmarkStart w:id="24" w:name="conclusion-a-call-for-equity-in-kinshasa"/>
    <w:p>
      <w:pPr>
        <w:pStyle w:val="Heading2"/>
      </w:pPr>
      <w:r>
        <w:t xml:space="preserve">Conclusion: A Call for Equity in Kinshasa</w:t>
      </w:r>
    </w:p>
    <w:p>
      <w:pPr>
        <w:pStyle w:val="FirstParagraph"/>
      </w:pPr>
      <w:r>
        <w:t xml:space="preserve">This Dissertation underscores that the lack of accessible Orthodontist services in DR Congo Kinshasa is not an insurmountable problem, but a solvable public health priority demanding immediate attention. The current model, where only a fraction of the population can access necessary care while millions suffer functional and social consequences, is unjust. Prioritizing orthodontic service development within Kinshasa's healthcare system is not about cosmetic enhancement; it is about ensuring fundamental oral health rights for all children and adolescents in one of Africa's largest cities. Investing in building the capacity of Orthodontist specialists, integrating screening into primary care, and implementing sustainable task-sharing models represents a tangible path towards equity. The future health and well-being of Kinshasa's youth—and by extension, the nation's development—depends on closing this critical gap in specialized dental care.</w:t>
      </w:r>
    </w:p>
    <w:bookmarkEnd w:id="24"/>
    <w:bookmarkStart w:id="25" w:name="X7fc5b28b0d8ff76d1ba029ae89a5e05a634bfcf"/>
    <w:p>
      <w:pPr>
        <w:pStyle w:val="Heading2"/>
      </w:pPr>
      <w:r>
        <w:t xml:space="preserve">References (Illustrative - for Academic Format)</w:t>
      </w:r>
    </w:p>
    <w:p>
      <w:pPr>
        <w:pStyle w:val="FirstParagraph"/>
      </w:pPr>
      <w:r>
        <w:t xml:space="preserve">World Health Organization (WHO). (2021). *Oral Health Country Profile: Democratic Republic of the Congo*. Geneva: WHO.</w:t>
      </w:r>
    </w:p>
    <w:p>
      <w:pPr>
        <w:pStyle w:val="BodyText"/>
      </w:pPr>
      <w:r>
        <w:t xml:space="preserve">Munyemana, D. et al. (2019). Malocclusion prevalence among schoolchildren in Kinshasa. *African Journal of Oral Health*, 8(2), 45-53.</w:t>
      </w:r>
    </w:p>
    <w:p>
      <w:pPr>
        <w:pStyle w:val="BodyText"/>
      </w:pPr>
      <w:r>
        <w:t xml:space="preserve">Ministry of Public Health, DR Congo. (2020). *National Strategic Plan for Oral Health*. Kinshasa: Government of the DRC.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in DR Congo Kinshasa</dc:title>
  <dc:creator/>
  <dc:language>en</dc:language>
  <cp:keywords/>
  <dcterms:created xsi:type="dcterms:W3CDTF">2026-07-15T01:16:35Z</dcterms:created>
  <dcterms:modified xsi:type="dcterms:W3CDTF">2026-07-15T01:16:35Z</dcterms:modified>
</cp:coreProperties>
</file>

<file path=docProps/custom.xml><?xml version="1.0" encoding="utf-8"?>
<Properties xmlns="http://schemas.openxmlformats.org/officeDocument/2006/custom-properties" xmlns:vt="http://schemas.openxmlformats.org/officeDocument/2006/docPropsVTypes"/>
</file>