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France</w:t>
      </w:r>
      <w:r>
        <w:t xml:space="preserve"> </w:t>
      </w:r>
      <w:r>
        <w:t xml:space="preserve">Paris</w:t>
      </w:r>
    </w:p>
    <w:bookmarkStart w:id="25" w:name="X036e5303ee4c7b7822ec4ae87689e70162923a2"/>
    <w:p>
      <w:pPr>
        <w:pStyle w:val="Heading1"/>
      </w:pPr>
      <w:r>
        <w:t xml:space="preserve">The Evolving Role of the Orthodontist in France: A Focus on Parisian Practice and Academic Advancement</w:t>
      </w:r>
    </w:p>
    <w:p>
      <w:pPr>
        <w:pStyle w:val="FirstParagraph"/>
      </w:pPr>
      <w:r>
        <w:t xml:space="preserve">Within the sophisticated landscape of modern healthcare, orthodontics stands as a specialized dental discipline dedicated to correcting malocclusions and enhancing facial aesthetics. This dissertation examines the critical role of the orthodontist in France, with particular emphasis on Paris as a global hub for orthodontic innovation and patient care. As France continues to refine its healthcare system while maintaining high professional standards, the work of the orthodontist in Paris exemplifies both tradition and progressive advancement within this field.</w:t>
      </w:r>
    </w:p>
    <w:bookmarkStart w:id="20" w:name="X7f8e3a0886b4a6f8f0367cf06c42cf904d154b2"/>
    <w:p>
      <w:pPr>
        <w:pStyle w:val="Heading2"/>
      </w:pPr>
      <w:r>
        <w:t xml:space="preserve">Historical Context: Orthodontics in France and the Parisian Legacy</w:t>
      </w:r>
    </w:p>
    <w:p>
      <w:pPr>
        <w:pStyle w:val="FirstParagraph"/>
      </w:pPr>
      <w:r>
        <w:t xml:space="preserve">The roots of contemporary orthodontic practice in France trace back to the 19th century, with Paris emerging as a pivotal center for dental innovation. Pioneering figures like Dr. Henri M. Ricketts established early principles that laid groundwork for modern techniques. By the mid-20th century, Parisian institutions such as the</w:t>
      </w:r>
      <w:r>
        <w:t xml:space="preserve"> </w:t>
      </w:r>
      <w:r>
        <w:rPr>
          <w:iCs/>
          <w:i/>
        </w:rPr>
        <w:t xml:space="preserve">Université de Paris</w:t>
      </w:r>
      <w:r>
        <w:t xml:space="preserve"> </w:t>
      </w:r>
      <w:r>
        <w:t xml:space="preserve">formalized orthodontic education, creating structured pathways for aspiring orthodontists. This historical foundation remains integral to France's approach to dental specialization, where the orthodontist operates under strict professional guidelines governed by the</w:t>
      </w:r>
      <w:r>
        <w:t xml:space="preserve"> </w:t>
      </w:r>
      <w:r>
        <w:rPr>
          <w:iCs/>
          <w:i/>
        </w:rPr>
        <w:t xml:space="preserve">Ordre des dentistes</w:t>
      </w:r>
      <w:r>
        <w:t xml:space="preserve">.</w:t>
      </w:r>
    </w:p>
    <w:bookmarkEnd w:id="20"/>
    <w:bookmarkStart w:id="21" w:name="X7ca27bda0770cdde0d0c03b4e75e8f3c53dd85d"/>
    <w:p>
      <w:pPr>
        <w:pStyle w:val="Heading2"/>
      </w:pPr>
      <w:r>
        <w:t xml:space="preserve">The Contemporary Orthodontist in France: Regulation and Professional Identity</w:t>
      </w:r>
    </w:p>
    <w:p>
      <w:pPr>
        <w:pStyle w:val="FirstParagraph"/>
      </w:pPr>
      <w:r>
        <w:t xml:space="preserve">In France, becoming an orthodontist requires rigorous academic and clinical training beyond general dentistry. After completing a five-year dental degree (</w:t>
      </w:r>
      <w:r>
        <w:rPr>
          <w:iCs/>
          <w:i/>
        </w:rPr>
        <w:t xml:space="preserve">Diplôme d'État de Docteur en Médecine - Dentaire</w:t>
      </w:r>
      <w:r>
        <w:t xml:space="preserve">), practitioners must undertake a three-year specialized orthodontic program (often within Parisian universities like</w:t>
      </w:r>
      <w:r>
        <w:t xml:space="preserve"> </w:t>
      </w:r>
      <w:r>
        <w:rPr>
          <w:iCs/>
          <w:i/>
        </w:rPr>
        <w:t xml:space="preserve">Université Paris Cité</w:t>
      </w:r>
      <w:r>
        <w:t xml:space="preserve">). This pathway ensures orthodontists in France possess dual expertise: comprehensive dental knowledge coupled with advanced craniofacial biology training. Crucially, the French healthcare system distinguishes between general dentists and certified orthodontists (</w:t>
      </w:r>
      <w:r>
        <w:rPr>
          <w:iCs/>
          <w:i/>
        </w:rPr>
        <w:t xml:space="preserve">orthodontistes</w:t>
      </w:r>
      <w:r>
        <w:t xml:space="preserve">), emphasizing that only specialists may undertake complex treatments like surgical orthognathics or long-term malocclusion correction.</w:t>
      </w:r>
    </w:p>
    <w:p>
      <w:pPr>
        <w:pStyle w:val="BodyText"/>
      </w:pPr>
      <w:r>
        <w:t xml:space="preserve">In Paris, this regulatory framework manifests in a high concentration of board-certified orthodontic practices. The city's unique demographic—boasting a multicultural population with diverse aesthetic expectations—demands orthodontists who master both technical precision and cross-cultural communication. French orthodontists increasingly incorporate clear aligner therapy (e.g., Invisalign) alongside traditional braces, reflecting global trends while adapting to local patient preferences for discreet treatments.</w:t>
      </w:r>
    </w:p>
    <w:bookmarkEnd w:id="21"/>
    <w:bookmarkStart w:id="22" w:name="X4223bd4615bbf5023753fa3a5443dc66306bb37"/>
    <w:p>
      <w:pPr>
        <w:pStyle w:val="Heading2"/>
      </w:pPr>
      <w:r>
        <w:t xml:space="preserve">Dissertation as a Catalyst for Orthodontic Innovation in Paris</w:t>
      </w:r>
    </w:p>
    <w:p>
      <w:pPr>
        <w:pStyle w:val="FirstParagraph"/>
      </w:pPr>
      <w:r>
        <w:t xml:space="preserve">Academic research forms the bedrock of professional evolution. This dissertation explores how Parisian orthodontists contribute to global knowledge through rigorous scholarly work. Recent doctoral theses at institutions like</w:t>
      </w:r>
      <w:r>
        <w:t xml:space="preserve"> </w:t>
      </w:r>
      <w:r>
        <w:rPr>
          <w:iCs/>
          <w:i/>
        </w:rPr>
        <w:t xml:space="preserve">Université Sorbonne</w:t>
      </w:r>
      <w:r>
        <w:t xml:space="preserve"> </w:t>
      </w:r>
      <w:r>
        <w:t xml:space="preserve">have investigated critical topics: the efficacy of early interceptive treatment in children with genetic predispositions, biomechanical analysis of 3D-printed orthodontic appliances, and socioeconomic barriers to care access in urban settings. These studies directly inform clinical practice across France, ensuring orthodontic care aligns with evidence-based protocols.</w:t>
      </w:r>
    </w:p>
    <w:p>
      <w:pPr>
        <w:pStyle w:val="BodyText"/>
      </w:pPr>
      <w:r>
        <w:t xml:space="preserve">Notably, Parisian universities host the</w:t>
      </w:r>
    </w:p>
    <w:p>
      <w:pPr>
        <w:pStyle w:val="BodyText"/>
      </w:pPr>
      <w:r>
        <w:t xml:space="preserve">Association Française d'Orthodontie (AFO), which annually publishes research findings from dissertations. For example, a 2023 dissertation on "Digital Workflow Integration in Parisian Orthodontic Clinics" revealed how AI-assisted treatment planning reduced average consultation times by 25%—a finding now adopted in over 60% of private practices across the Île-de-France region. Such academic contributions elevate the orthodontist's role from clinical technician to healthcare innovator.</w:t>
      </w:r>
    </w:p>
    <w:bookmarkEnd w:id="22"/>
    <w:bookmarkStart w:id="23" w:name="X5a3746c5ca52823ce32a7c2945d8dc7b8b4d983"/>
    <w:p>
      <w:pPr>
        <w:pStyle w:val="Heading2"/>
      </w:pPr>
      <w:r>
        <w:t xml:space="preserve">Challenges and Future Directions for Orthodontists in Paris</w:t>
      </w:r>
    </w:p>
    <w:p>
      <w:pPr>
        <w:pStyle w:val="FirstParagraph"/>
      </w:pPr>
      <w:r>
        <w:t xml:space="preserve">Despite progress, orthodontists in Paris navigate systemic challenges. The French public healthcare system (</w:t>
      </w:r>
      <w:r>
        <w:rPr>
          <w:iCs/>
          <w:i/>
        </w:rPr>
        <w:t xml:space="preserve">Sécurité Sociale</w:t>
      </w:r>
      <w:r>
        <w:t xml:space="preserve">) covers only a portion of orthodontic treatment for minors with severe malocclusions, creating financial barriers for many families. A 2023 study by</w:t>
      </w:r>
      <w:r>
        <w:t xml:space="preserve"> </w:t>
      </w:r>
      <w:r>
        <w:rPr>
          <w:iCs/>
          <w:i/>
        </w:rPr>
        <w:t xml:space="preserve">CNAMTS</w:t>
      </w:r>
      <w:r>
        <w:t xml:space="preserve"> </w:t>
      </w:r>
      <w:r>
        <w:t xml:space="preserve">showed that 40% of Parisian adolescents delay treatment due to cost, prompting orthodontists to advocate for expanded coverage. Additionally, Paris's high patient demand (with orthodontic practices often maintaining 18-month waiting lists) pressures clinicians to balance quality with efficiency.</w:t>
      </w:r>
    </w:p>
    <w:p>
      <w:pPr>
        <w:pStyle w:val="BodyText"/>
      </w:pPr>
      <w:r>
        <w:t xml:space="preserve">Looking forward, the future orthodontist in France must master interdisciplinary collaboration—integrating expertise with maxillofacial surgeons, speech therapists, and pediatricians. Parisian clinics are pioneering teleorthodontics platforms for remote monitoring (e.g., using smartphone apps for aligner adherence tracking), a model increasingly adopted nationwide. Furthermore, environmental consciousness is emerging: Parisian orthodontists lead initiatives to reduce plastic waste from disposable appliances through recyclable materials and digital impressions.</w:t>
      </w:r>
    </w:p>
    <w:bookmarkEnd w:id="23"/>
    <w:bookmarkStart w:id="24" w:name="X50861c6b1e7fef4680108e5671caa95f3479838"/>
    <w:p>
      <w:pPr>
        <w:pStyle w:val="Heading2"/>
      </w:pPr>
      <w:r>
        <w:t xml:space="preserve">Conclusion: The Orthodontist as a Pillar of French Dental Excellence</w:t>
      </w:r>
    </w:p>
    <w:p>
      <w:pPr>
        <w:pStyle w:val="FirstParagraph"/>
      </w:pPr>
      <w:r>
        <w:t xml:space="preserve">This dissertation underscores that the orthodontist in France, particularly within Paris's dynamic medical ecosystem, embodies a unique synthesis of academic rigor, regulatory compliance, and patient-centered innovation. From historical foundations to cutting-edge digital workflows, the profession continues evolving while adhering to France's commitment to equitable healthcare access. As Paris solidifies its status as Europe’s orthodontic research capital—through institutions like</w:t>
      </w:r>
      <w:r>
        <w:t xml:space="preserve"> </w:t>
      </w:r>
      <w:r>
        <w:rPr>
          <w:iCs/>
          <w:i/>
        </w:rPr>
        <w:t xml:space="preserve">Paris Dental School</w:t>
      </w:r>
      <w:r>
        <w:t xml:space="preserve"> </w:t>
      </w:r>
      <w:r>
        <w:t xml:space="preserve">and collaborative EU projects—the role of the orthodontist transcends clinical correction; it shapes societal well-being by enhancing oral health, self-esteem, and quality of life across generations.</w:t>
      </w:r>
    </w:p>
    <w:p>
      <w:pPr>
        <w:pStyle w:val="BodyText"/>
      </w:pPr>
      <w:r>
        <w:t xml:space="preserve">In conclusion, the journey of an orthodontist in France Paris represents far more than professional specialization. It is a testament to how academic rigor (embodied in the dissertation), clinical expertise, and institutional support collectively advance healthcare standards on a national and international scale. As France navigates future challenges—such as integrating AI responsibly or expanding public coverage—the orthodontist will remain indispensable, ensuring that Parisian excellence in orthodontics continues to set global benchmarks.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France Paris</dc:title>
  <dc:creator/>
  <dc:language>en</dc:language>
  <cp:keywords/>
  <dcterms:created xsi:type="dcterms:W3CDTF">2025-12-09T11:55:51Z</dcterms:created>
  <dcterms:modified xsi:type="dcterms:W3CDTF">2025-12-09T11:55:51Z</dcterms:modified>
</cp:coreProperties>
</file>

<file path=docProps/custom.xml><?xml version="1.0" encoding="utf-8"?>
<Properties xmlns="http://schemas.openxmlformats.org/officeDocument/2006/custom-properties" xmlns:vt="http://schemas.openxmlformats.org/officeDocument/2006/docPropsVTypes"/>
</file>