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Peru</w:t>
      </w:r>
      <w:r>
        <w:t xml:space="preserve"> </w:t>
      </w:r>
      <w:r>
        <w:t xml:space="preserve">Lima</w:t>
      </w:r>
      <w:r>
        <w:t xml:space="preserve"> </w:t>
      </w:r>
      <w:r>
        <w:t xml:space="preserve">-</w:t>
      </w:r>
      <w:r>
        <w:t xml:space="preserve"> </w:t>
      </w:r>
      <w:r>
        <w:t xml:space="preserve">A</w:t>
      </w:r>
      <w:r>
        <w:t xml:space="preserve"> </w:t>
      </w:r>
      <w:r>
        <w:t xml:space="preserve">Critical</w:t>
      </w:r>
      <w:r>
        <w:t xml:space="preserve"> </w:t>
      </w:r>
      <w:r>
        <w:t xml:space="preserve">Analysis</w:t>
      </w:r>
    </w:p>
    <w:bookmarkStart w:id="26" w:name="X42bd29c256c6a60e7fd1d403fa5af8a6dd4d52e"/>
    <w:p>
      <w:pPr>
        <w:pStyle w:val="Heading1"/>
      </w:pPr>
      <w:r>
        <w:t xml:space="preserve">Dissertation on the Role and Evolution of the Orthodontist in Peru Lima: Addressing Contemporary Challenges and Future Pathways</w:t>
      </w:r>
    </w:p>
    <w:p>
      <w:pPr>
        <w:pStyle w:val="FirstParagraph"/>
      </w:pPr>
      <w:r>
        <w:t xml:space="preserve">This comprehensive Dissertation examines the critical role of the</w:t>
      </w:r>
      <w:r>
        <w:t xml:space="preserve"> </w:t>
      </w:r>
      <w:r>
        <w:rPr>
          <w:bCs/>
          <w:b/>
        </w:rPr>
        <w:t xml:space="preserve">Orthodontist</w:t>
      </w:r>
      <w:r>
        <w:t xml:space="preserve"> </w:t>
      </w:r>
      <w:r>
        <w:t xml:space="preserve">within the specific socio-economic and healthcare context of</w:t>
      </w:r>
      <w:r>
        <w:t xml:space="preserve"> </w:t>
      </w:r>
      <w:r>
        <w:rPr>
          <w:iCs/>
          <w:i/>
        </w:rPr>
        <w:t xml:space="preserve">Peru Lima</w:t>
      </w:r>
      <w:r>
        <w:t xml:space="preserve">, analyzing current practices, barriers to access, cultural considerations, and strategic recommendations for sustainable growth. As a specialized field demanding precision, patience, and deep understanding of facial development, orthodontics in the bustling capital city presents unique opportunities alongside significant hurdles that require focused scholarly attention.</w:t>
      </w:r>
    </w:p>
    <w:bookmarkStart w:id="20" w:name="X737e7722f0d9c3f7e10b1bac1dcd7517afd782f"/>
    <w:p>
      <w:pPr>
        <w:pStyle w:val="Heading2"/>
      </w:pPr>
      <w:r>
        <w:t xml:space="preserve">The Imperative of Specialized Orthodontic Care in Lima</w:t>
      </w:r>
    </w:p>
    <w:p>
      <w:pPr>
        <w:pStyle w:val="FirstParagraph"/>
      </w:pPr>
      <w:r>
        <w:t xml:space="preserve">Lima, the vibrant capital and largest city of Peru, is home to over 10 million residents. Despite its status as a regional hub, access to quality orthodontic services remains unevenly distributed across its diverse neighborhoods. This Dissertation underscores that the</w:t>
      </w:r>
      <w:r>
        <w:t xml:space="preserve"> </w:t>
      </w:r>
      <w:r>
        <w:rPr>
          <w:bCs/>
          <w:b/>
        </w:rPr>
        <w:t xml:space="preserve">Orthodontist</w:t>
      </w:r>
      <w:r>
        <w:t xml:space="preserve"> </w:t>
      </w:r>
      <w:r>
        <w:t xml:space="preserve">is not merely a cosmetic dentist but a vital healthcare professional addressing functional issues like malocclusion (misaligned teeth/jaw), which can lead to chronic pain, speech impediments, and significant oral health complications if untreated. In</w:t>
      </w:r>
      <w:r>
        <w:t xml:space="preserve"> </w:t>
      </w:r>
      <w:r>
        <w:rPr>
          <w:iCs/>
          <w:i/>
        </w:rPr>
        <w:t xml:space="preserve">Peru Lima</w:t>
      </w:r>
      <w:r>
        <w:t xml:space="preserve">, where dietary habits often contribute to dental challenges and awareness of early intervention is still growing, the expertise of a certified Orthodontist is indispensable for long-term oral health outcomes.</w:t>
      </w:r>
    </w:p>
    <w:bookmarkEnd w:id="20"/>
    <w:bookmarkStart w:id="21" w:name="Xc9ce0fc1cb01ef2484c822b3919eced1b76379a"/>
    <w:p>
      <w:pPr>
        <w:pStyle w:val="Heading2"/>
      </w:pPr>
      <w:r>
        <w:t xml:space="preserve">Current Landscape: Challenges in Orthodontic Accessibility within Peru Lima</w:t>
      </w:r>
    </w:p>
    <w:p>
      <w:pPr>
        <w:pStyle w:val="FirstParagraph"/>
      </w:pPr>
      <w:r>
        <w:t xml:space="preserve">This Dissertation identifies several systemic barriers hindering optimal orthodontic care across</w:t>
      </w:r>
      <w:r>
        <w:t xml:space="preserve"> </w:t>
      </w:r>
      <w:r>
        <w:rPr>
          <w:iCs/>
          <w:i/>
        </w:rPr>
        <w:t xml:space="preserve">Peru Lima</w:t>
      </w:r>
      <w:r>
        <w:t xml:space="preserve">. The primary obstacle is cost. Comprehensive orthodontic treatment, typically involving braces or clear aligners, represents a substantial financial burden for the majority of Lima's population. While public health services exist (e.g., through MINSA), they are often overwhelmed and lack sufficient resources for specialized orthodontic care. Consequently, access is heavily skewed towards the private sector, primarily serving middle-to-upper-income families concentrated in affluent districts like San Isidro or Miraflores.</w:t>
      </w:r>
    </w:p>
    <w:p>
      <w:pPr>
        <w:pStyle w:val="BodyText"/>
      </w:pPr>
      <w:r>
        <w:t xml:space="preserve">Additionally, a significant gap exists between urban centers and Lima's vast peripheral districts (e.g., Villa El Salvador, Carabayllo). This Dissertation highlights how transportation costs and the scarcity of qualified Orthodontists outside central Lima further exacerbate inequity. The limited number of accredited orthodontic programs within Peruvian universities contributes to a shortage of specialists needed to meet the demand, particularly in underserved areas. Cultural perceptions also play a role; while cosmetic benefits are increasingly valued, functional necessity is sometimes underemphasized compared to aesthetic outcomes.</w:t>
      </w:r>
    </w:p>
    <w:bookmarkEnd w:id="21"/>
    <w:bookmarkStart w:id="22" w:name="X0a69750c062f90a3726f287bf1189b7948f33a1"/>
    <w:p>
      <w:pPr>
        <w:pStyle w:val="Heading2"/>
      </w:pPr>
      <w:r>
        <w:t xml:space="preserve">Cultural Nuances and Patient-Centered Care in Peru Lima</w:t>
      </w:r>
    </w:p>
    <w:p>
      <w:pPr>
        <w:pStyle w:val="FirstParagraph"/>
      </w:pPr>
      <w:r>
        <w:t xml:space="preserve">Understanding the cultural fabric of Lima is paramount for any effective Orthodontic practice. This Dissertation emphasizes that a successful Orthodontist in</w:t>
      </w:r>
      <w:r>
        <w:t xml:space="preserve"> </w:t>
      </w:r>
      <w:r>
        <w:rPr>
          <w:iCs/>
          <w:i/>
        </w:rPr>
        <w:t xml:space="preserve">Peru Lima</w:t>
      </w:r>
      <w:r>
        <w:t xml:space="preserve"> </w:t>
      </w:r>
      <w:r>
        <w:t xml:space="preserve">must navigate familial dynamics where decisions often involve extended family members, not just the patient. Communication styles are typically warm and relationship-focused, requiring the Orthodontist to build significant trust before recommending complex treatment plans. Furthermore, language nuances and respecting traditional values regarding appearance (e.g., perceptions of "perfect teeth" as a sign of social standing) are crucial elements in patient engagement and compliance within this specific context.</w:t>
      </w:r>
    </w:p>
    <w:bookmarkEnd w:id="22"/>
    <w:bookmarkStart w:id="23" w:name="X53875b5fe9e1118243506383bc825c63720e6d8"/>
    <w:p>
      <w:pPr>
        <w:pStyle w:val="Heading2"/>
      </w:pPr>
      <w:r>
        <w:t xml:space="preserve">The Evolving Role: Beyond Treatment – Prevention and Education</w:t>
      </w:r>
    </w:p>
    <w:p>
      <w:pPr>
        <w:pStyle w:val="FirstParagraph"/>
      </w:pPr>
      <w:r>
        <w:t xml:space="preserve">This Dissertation argues that the modern Orthodontist in Lima must adopt a more proactive, preventative role. Early intervention programs targeting school-age children in public schools across various districts could significantly reduce the long-term burden of severe malocclusion. The Dissertation proposes integrating basic orthodontic screening into primary healthcare initiatives run by local health networks (EAPs) within</w:t>
      </w:r>
      <w:r>
        <w:t xml:space="preserve"> </w:t>
      </w:r>
      <w:r>
        <w:rPr>
          <w:iCs/>
          <w:i/>
        </w:rPr>
        <w:t xml:space="preserve">Peru Lima</w:t>
      </w:r>
      <w:r>
        <w:t xml:space="preserve">. This would empower Orthodontists not just as treatment providers, but as educators, teaching children and parents about oral hygiene practices that complement orthodontic care and prevent future complications.</w:t>
      </w:r>
    </w:p>
    <w:bookmarkEnd w:id="23"/>
    <w:bookmarkStart w:id="24" w:name="X8a779a0d2f72f52da8ca5105691f811feef7eb9"/>
    <w:p>
      <w:pPr>
        <w:pStyle w:val="Heading2"/>
      </w:pPr>
      <w:r>
        <w:t xml:space="preserve">Strategic Recommendations for Enhancing Orthodontic Services in Peru Lima</w:t>
      </w:r>
    </w:p>
    <w:p>
      <w:pPr>
        <w:pStyle w:val="FirstParagraph"/>
      </w:pPr>
      <w:r>
        <w:t xml:space="preserve">Based on the analysis presented in this Dissertation, several evidence-based strategies are recommended to improve orthodontic access and quality within</w:t>
      </w:r>
      <w:r>
        <w:t xml:space="preserve"> </w:t>
      </w:r>
      <w:r>
        <w:rPr>
          <w:iCs/>
          <w:i/>
        </w:rPr>
        <w:t xml:space="preserve">Peru Lima</w:t>
      </w:r>
      <w:r>
        <w:t xml:space="preserve">:</w:t>
      </w:r>
    </w:p>
    <w:p>
      <w:pPr>
        <w:numPr>
          <w:ilvl w:val="0"/>
          <w:numId w:val="1001"/>
        </w:numPr>
        <w:pStyle w:val="Compact"/>
      </w:pPr>
      <w:r>
        <w:rPr>
          <w:bCs/>
          <w:b/>
        </w:rPr>
        <w:t xml:space="preserve">Public-Private Partnerships (PPPs):</w:t>
      </w:r>
      <w:r>
        <w:t xml:space="preserve"> </w:t>
      </w:r>
      <w:r>
        <w:t xml:space="preserve">Develop structured agreements between MINSA and reputable private dental clinics to offer subsidized or tiered pricing for orthodontic care in public health facilities, specifically targeting low-income districts.</w:t>
      </w:r>
    </w:p>
    <w:p>
      <w:pPr>
        <w:numPr>
          <w:ilvl w:val="0"/>
          <w:numId w:val="1001"/>
        </w:numPr>
        <w:pStyle w:val="Compact"/>
      </w:pPr>
      <w:r>
        <w:rPr>
          <w:bCs/>
          <w:b/>
        </w:rPr>
        <w:t xml:space="preserve">Expanding Educational Pathways:</w:t>
      </w:r>
      <w:r>
        <w:t xml:space="preserve"> </w:t>
      </w:r>
      <w:r>
        <w:t xml:space="preserve">Advocate for increased funding and capacity within Peruvian universities (e.g., Universidad Nacional Mayor de San Marcos) to expand accredited Orthodontic residency programs, directly addressing the specialist shortage identified in this Dissertation.</w:t>
      </w:r>
    </w:p>
    <w:p>
      <w:pPr>
        <w:numPr>
          <w:ilvl w:val="0"/>
          <w:numId w:val="1001"/>
        </w:numPr>
        <w:pStyle w:val="Compact"/>
      </w:pPr>
      <w:r>
        <w:rPr>
          <w:bCs/>
          <w:b/>
        </w:rPr>
        <w:t xml:space="preserve">Tele-Orthodontics Integration:</w:t>
      </w:r>
      <w:r>
        <w:t xml:space="preserve"> </w:t>
      </w:r>
      <w:r>
        <w:t xml:space="preserve">Pilot remote monitoring and consultation services using technology, particularly for follow-up appointments or initial assessments in peripheral districts, reducing travel burdens for patients while leveraging the expertise of Orthodontists based in central Lima.</w:t>
      </w:r>
    </w:p>
    <w:p>
      <w:pPr>
        <w:numPr>
          <w:ilvl w:val="0"/>
          <w:numId w:val="1001"/>
        </w:numPr>
        <w:pStyle w:val="Compact"/>
      </w:pPr>
      <w:r>
        <w:rPr>
          <w:bCs/>
          <w:b/>
        </w:rPr>
        <w:t xml:space="preserve">Cultural Competency Training:</w:t>
      </w:r>
      <w:r>
        <w:t xml:space="preserve"> </w:t>
      </w:r>
      <w:r>
        <w:t xml:space="preserve">Mandate specific training modules on Peruvian cultural nuances and communication styles for all orthodontic practitioners operating within the Lima context, enhancing patient rapport and treatment adherence.</w:t>
      </w:r>
    </w:p>
    <w:bookmarkEnd w:id="24"/>
    <w:bookmarkStart w:id="25" w:name="X9f3c6afd9e5dd07743e6de90ecccbdd46c02d20"/>
    <w:p>
      <w:pPr>
        <w:pStyle w:val="Heading2"/>
      </w:pPr>
      <w:r>
        <w:t xml:space="preserve">Conclusion: A Vision for Equitable Orthodontic Care</w:t>
      </w:r>
    </w:p>
    <w:p>
      <w:pPr>
        <w:pStyle w:val="FirstParagraph"/>
      </w:pPr>
      <w:r>
        <w:t xml:space="preserve">This Dissertation unequivocally positions the specialized role of the Orthodontist as central to improving oral health equity in</w:t>
      </w:r>
      <w:r>
        <w:t xml:space="preserve"> </w:t>
      </w:r>
      <w:r>
        <w:rPr>
          <w:iCs/>
          <w:i/>
        </w:rPr>
        <w:t xml:space="preserve">Peru Lima</w:t>
      </w:r>
      <w:r>
        <w:t xml:space="preserve">. The current landscape, marked by significant disparities in access, necessitates urgent, multi-faceted intervention. By strategically addressing cost barriers through innovative financing models (PPPs), expanding the specialist workforce via education reforms, leveraging technology for wider reach, and deeply integrating cultural competence into practice standards – the Orthodontist can evolve from a provider of largely elective cosmetic procedures to a cornerstone of comprehensive, preventative oral healthcare across all socioeconomic strata of Lima's diverse population. The future health and well-being of countless Peruvian children and adults in Lima depends on realizing this vision. This Dissertation provides not just an analysis, but a roadmap for the critical advancement of Orthodontic care within</w:t>
      </w:r>
      <w:r>
        <w:t xml:space="preserve"> </w:t>
      </w:r>
      <w:r>
        <w:rPr>
          <w:iCs/>
          <w:i/>
        </w:rPr>
        <w:t xml:space="preserve">Peru Lima</w:t>
      </w:r>
      <w:r>
        <w:t xml:space="preser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Orthodontic Care in Peru Lima - A Critical Analysis</dc:title>
  <dc:creator/>
  <dc:language>en</dc:language>
  <cp:keywords/>
  <dcterms:created xsi:type="dcterms:W3CDTF">2026-04-29T01:31:31Z</dcterms:created>
  <dcterms:modified xsi:type="dcterms:W3CDTF">2026-04-29T01:31:31Z</dcterms:modified>
</cp:coreProperties>
</file>

<file path=docProps/custom.xml><?xml version="1.0" encoding="utf-8"?>
<Properties xmlns="http://schemas.openxmlformats.org/officeDocument/2006/custom-properties" xmlns:vt="http://schemas.openxmlformats.org/officeDocument/2006/docPropsVTypes"/>
</file>