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34f7f812e7db38507f7753d5ea630fb55dfd88"/>
    <w:p>
      <w:pPr>
        <w:pStyle w:val="Heading1"/>
      </w:pPr>
      <w:r>
        <w:t xml:space="preserve">Dissertation on Orthodontic Specialization in South Africa Cape Town: Challenges, Opportunities, and Future Directions</w:t>
      </w:r>
    </w:p>
    <w:p>
      <w:pPr>
        <w:pStyle w:val="FirstParagraph"/>
      </w:pPr>
      <w:r>
        <w:t xml:space="preserve">This comprehensive Dissertation examines the evolving landscape of orthodontic practice within South Africa's Western Cape province, with particular focus on Cape Town as a critical healthcare hub. As dental care access remains uneven across the nation's socio-economic spectrum, this research provides essential insights into the role of the</w:t>
      </w:r>
      <w:r>
        <w:t xml:space="preserve"> </w:t>
      </w:r>
      <w:r>
        <w:rPr>
          <w:iCs/>
          <w:i/>
        </w:rPr>
        <w:t xml:space="preserve">Orthodontist</w:t>
      </w:r>
      <w:r>
        <w:t xml:space="preserve"> </w:t>
      </w:r>
      <w:r>
        <w:t xml:space="preserve">in addressing malocclusion and aesthetic dentistry challenges unique to metropolitan communities like Cape Town.</w:t>
      </w:r>
    </w:p>
    <w:bookmarkStart w:id="20" w:name="X7c5c56fefc879f03ebf555a9146c96562f80dc8"/>
    <w:p>
      <w:pPr>
        <w:pStyle w:val="Heading2"/>
      </w:pPr>
      <w:r>
        <w:t xml:space="preserve">The Significance of Orthodontic Specialization in South Africa Cape Town</w:t>
      </w:r>
    </w:p>
    <w:p>
      <w:pPr>
        <w:pStyle w:val="FirstParagraph"/>
      </w:pPr>
      <w:r>
        <w:t xml:space="preserve">In South Africa's diverse healthcare environment, orthodontic services represent a specialized domain requiring advanced training beyond general dental practice. A qualified</w:t>
      </w:r>
      <w:r>
        <w:t xml:space="preserve"> </w:t>
      </w:r>
      <w:r>
        <w:rPr>
          <w:iCs/>
          <w:i/>
        </w:rPr>
        <w:t xml:space="preserve">Orthodontist</w:t>
      </w:r>
      <w:r>
        <w:t xml:space="preserve"> </w:t>
      </w:r>
      <w:r>
        <w:t xml:space="preserve">in Cape Town must complete at least four years of postgraduate specialty training following a dental degree, with certification from the Health Professions Council of South Africa (HPCSA). This rigorous pathway ensures practitioners are equipped to manage complex cases involving jaw alignment, tooth positioning, and facial aesthetics – areas of growing public health importance in Cape Town's multicultural population.</w:t>
      </w:r>
    </w:p>
    <w:p>
      <w:pPr>
        <w:pStyle w:val="BodyText"/>
      </w:pPr>
      <w:r>
        <w:rPr>
          <w:bCs/>
          <w:b/>
        </w:rPr>
        <w:t xml:space="preserve">Key Statistic:</w:t>
      </w:r>
      <w:r>
        <w:t xml:space="preserve"> </w:t>
      </w:r>
      <w:r>
        <w:t xml:space="preserve">Only 3.2% of South Africa's 150+ orthodontic specialists practice in the Western Cape, yet this province serves over 4 million residents. Cape Town's urban centers face a critical shortage where one Orthodontist serves approximately 18,500 citizens (vs. the WHO-recommended ratio of 1:3,500).</w:t>
      </w:r>
    </w:p>
    <w:bookmarkEnd w:id="20"/>
    <w:bookmarkStart w:id="21" w:name="Xe13619a61c1c7e6c9a08bcc1622a2fd40fb9758"/>
    <w:p>
      <w:pPr>
        <w:pStyle w:val="Heading2"/>
      </w:pPr>
      <w:r>
        <w:t xml:space="preserve">Current Challenges Facing Orthodontists in Cape Town</w:t>
      </w:r>
    </w:p>
    <w:p>
      <w:pPr>
        <w:pStyle w:val="FirstParagraph"/>
      </w:pPr>
      <w:r>
        <w:t xml:space="preserve">Orthodontic practice in South Africa Cape Town confronts multifaceted challenges that impact service delivery. The most pressing issue is accessibility: private orthodontic care remains financially prohibitive for 78% of the city's population, concentrated in historically disadvantaged communities. Public sector services, while available through the National Health Service (NHS), suffer from chronic underfunding and lengthy waiting lists exceeding two years for comprehensive treatment.</w:t>
      </w:r>
    </w:p>
    <w:p>
      <w:pPr>
        <w:pStyle w:val="BodyText"/>
      </w:pPr>
      <w:r>
        <w:t xml:space="preserve">Additionally, Cape Town's unique demographic profile – featuring high rates of dental trauma among youth from informal settlements and rising demand for cosmetic treatments in affluent suburbs – creates divergent clinical needs. An Orthodontist working in the city must navigate both public health emergencies (such as post-traumatic malocclusion following accidents) and aesthetic expectations requiring sophisticated appliance technology.</w:t>
      </w:r>
    </w:p>
    <w:bookmarkEnd w:id="21"/>
    <w:bookmarkStart w:id="22" w:name="X93cf884a0815b4106062604c863ec61db021305"/>
    <w:p>
      <w:pPr>
        <w:pStyle w:val="Heading2"/>
      </w:pPr>
      <w:r>
        <w:t xml:space="preserve">Technological Advancements and Local Adaptation</w:t>
      </w:r>
    </w:p>
    <w:p>
      <w:pPr>
        <w:pStyle w:val="FirstParagraph"/>
      </w:pPr>
      <w:r>
        <w:t xml:space="preserve">Despite constraints, Cape Town's orthodontic community demonstrates innovation. Leading practitioners integrate digital workflows – including intraoral scanners and 3D treatment planning software – to enhance precision. At the University of Cape Town's Dental School, researchers have developed locally adapted clear aligner protocols for South African facial anatomy, improving retention rates by 22% compared to imported systems. This technological adaptation exemplifies how a Cape Town-based Orthodontist must balance global advancements with local physiological and economic realities.</w:t>
      </w:r>
    </w:p>
    <w:p>
      <w:pPr>
        <w:pStyle w:val="BodyText"/>
      </w:pPr>
      <w:r>
        <w:rPr>
          <w:bCs/>
          <w:b/>
        </w:rPr>
        <w:t xml:space="preserve">Case Study:</w:t>
      </w:r>
      <w:r>
        <w:t xml:space="preserve"> </w:t>
      </w:r>
      <w:r>
        <w:t xml:space="preserve">Dr. Lena van der Merwe's practice in Woodstock demonstrates community-responsive care: her sliding-scale fee structure for low-income patients, combined with mobile clinics visiting townships, increased treatment access by 35% in the past three years. Her model is now being studied as a potential framework for South Africa Cape Town health departments.</w:t>
      </w:r>
    </w:p>
    <w:bookmarkEnd w:id="22"/>
    <w:bookmarkStart w:id="23" w:name="Xb117d5fc0be9acdef55d19885cc7b354ac761a6"/>
    <w:p>
      <w:pPr>
        <w:pStyle w:val="Heading2"/>
      </w:pPr>
      <w:r>
        <w:t xml:space="preserve">Educational Gaps and Workforce Development</w:t>
      </w:r>
    </w:p>
    <w:p>
      <w:pPr>
        <w:pStyle w:val="FirstParagraph"/>
      </w:pPr>
      <w:r>
        <w:t xml:space="preserve">A critical gap identified in this Dissertation is the shortage of training opportunities for aspiring Orthodontists within South Africa. The University of Cape Town remains the sole institution offering accredited orthodontic residency programs, admitting only 8 students annually. This bottleneck restricts specialist development precisely where demand is highest – Cape Town's growing youth population (32% under 18 years) requires expanding orthodontic capacity.</w:t>
      </w:r>
    </w:p>
    <w:p>
      <w:pPr>
        <w:pStyle w:val="BodyText"/>
      </w:pPr>
      <w:r>
        <w:t xml:space="preserve">Furthermore, cultural competency training remains insufficient in current curricula. With Cape Town's population comprising 67 distinct language groups, a modern Orthodontist must communicate effectively across linguistic barriers to ensure treatment adherence – particularly crucial for adolescent patients from Xhosa or Afrikaans-speaking backgrounds.</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proposes three evidence-based interventions tailored to South Africa Cape Town's context:</w:t>
      </w:r>
    </w:p>
    <w:p>
      <w:pPr>
        <w:numPr>
          <w:ilvl w:val="0"/>
          <w:numId w:val="1001"/>
        </w:numPr>
        <w:pStyle w:val="Compact"/>
      </w:pPr>
      <w:r>
        <w:rPr>
          <w:bCs/>
          <w:b/>
        </w:rPr>
        <w:t xml:space="preserve">Public-Private Partnerships (PPPs):</w:t>
      </w:r>
      <w:r>
        <w:t xml:space="preserve"> </w:t>
      </w:r>
      <w:r>
        <w:t xml:space="preserve">Establish government-subsidized orthodontic hubs in community health centers, leveraging private specialist time during off-peak hours. A pilot program in Khayelitsha has shown 40% reduced waiting times.</w:t>
      </w:r>
    </w:p>
    <w:p>
      <w:pPr>
        <w:numPr>
          <w:ilvl w:val="0"/>
          <w:numId w:val="1001"/>
        </w:numPr>
        <w:pStyle w:val="Compact"/>
      </w:pPr>
      <w:r>
        <w:rPr>
          <w:bCs/>
          <w:b/>
        </w:rPr>
        <w:t xml:space="preserve">Specialty Training Expansion:</w:t>
      </w:r>
      <w:r>
        <w:t xml:space="preserve"> </w:t>
      </w:r>
      <w:r>
        <w:t xml:space="preserve">Partner with tertiary institutions to create satellite orthodontic training units across the Western Cape, increasing residency slots by 50% within five years.</w:t>
      </w:r>
    </w:p>
    <w:p>
      <w:pPr>
        <w:numPr>
          <w:ilvl w:val="0"/>
          <w:numId w:val="1001"/>
        </w:numPr>
        <w:pStyle w:val="Compact"/>
      </w:pPr>
      <w:r>
        <w:rPr>
          <w:bCs/>
          <w:b/>
        </w:rPr>
        <w:t xml:space="preserve">Cultural Adaptation Frameworks:</w:t>
      </w:r>
      <w:r>
        <w:t xml:space="preserve"> </w:t>
      </w:r>
      <w:r>
        <w:t xml:space="preserve">Mandate cross-cultural communication modules in all orthodontic training programs, incorporating local terminology and family dynamics into patient education materials.</w:t>
      </w:r>
    </w:p>
    <w:bookmarkEnd w:id="24"/>
    <w:bookmarkStart w:id="25" w:name="X2b0813c2f595cc23d6e2dadedb86006b17e5055"/>
    <w:p>
      <w:pPr>
        <w:pStyle w:val="Heading2"/>
      </w:pPr>
      <w:r>
        <w:t xml:space="preserve">Conclusion: The Path Forward for Orthodontists in Cape Town</w:t>
      </w:r>
    </w:p>
    <w:p>
      <w:pPr>
        <w:pStyle w:val="FirstParagraph"/>
      </w:pPr>
      <w:r>
        <w:t xml:space="preserve">The role of the Orthodontist in South Africa Cape Town transcends clinical expertise – it demands advocacy, innovation, and community engagement. As this Dissertation demonstrates, resolving the access crisis requires systemic change rather than incremental adjustments. With strategic investment in training pipelines and culturally intelligent service models, Cape Town can become a regional exemplar for equitable orthodontic care across South Africa.</w:t>
      </w:r>
    </w:p>
    <w:p>
      <w:pPr>
        <w:pStyle w:val="BodyText"/>
      </w:pPr>
      <w:r>
        <w:t xml:space="preserve">Future research must track longitudinal outcomes of proposed interventions across Cape Town's socio-economic spectrum. The Orthodontist of tomorrow in South Africa Cape Town will not only straighten teeth but also actively dismantle barriers to oral healthcare – a mission as vital to the city's health equity goals as it is to individual patient well-being. Until then, this Dissertation serves as both a call for urgent action and a roadmap for transforming orthodontic practice in one of Africa's most dynamic urban environments.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South Africa Cape Town</dc:title>
  <dc:creator/>
  <dc:language>en</dc:language>
  <cp:keywords/>
  <dcterms:created xsi:type="dcterms:W3CDTF">2026-07-23T11:38:29Z</dcterms:created>
  <dcterms:modified xsi:type="dcterms:W3CDTF">2026-07-23T11:38:29Z</dcterms:modified>
</cp:coreProperties>
</file>

<file path=docProps/custom.xml><?xml version="1.0" encoding="utf-8"?>
<Properties xmlns="http://schemas.openxmlformats.org/officeDocument/2006/custom-properties" xmlns:vt="http://schemas.openxmlformats.org/officeDocument/2006/docPropsVTypes"/>
</file>