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Care</w:t>
      </w:r>
      <w:r>
        <w:t xml:space="preserve"> </w:t>
      </w:r>
      <w:r>
        <w:t xml:space="preserve">Accessibility:</w:t>
      </w:r>
      <w:r>
        <w:t xml:space="preserve"> </w:t>
      </w:r>
      <w:r>
        <w:t xml:space="preserve">A</w:t>
      </w:r>
      <w:r>
        <w:t xml:space="preserve"> </w:t>
      </w:r>
      <w:r>
        <w:t xml:space="preserve">Focus</w:t>
      </w:r>
      <w:r>
        <w:t xml:space="preserve"> </w:t>
      </w:r>
      <w:r>
        <w:t xml:space="preserve">on</w:t>
      </w:r>
      <w:r>
        <w:t xml:space="preserve"> </w:t>
      </w:r>
      <w:r>
        <w:t xml:space="preserve">Kampala,</w:t>
      </w:r>
      <w:r>
        <w:t xml:space="preserve"> </w:t>
      </w:r>
      <w:r>
        <w:t xml:space="preserve">Uganda</w:t>
      </w:r>
    </w:p>
    <w:bookmarkStart w:id="28" w:name="Xcc458f825efb1b25fa8a04058b60bfc9ea5e38d"/>
    <w:p>
      <w:pPr>
        <w:pStyle w:val="Heading1"/>
      </w:pPr>
      <w:r>
        <w:t xml:space="preserve">Addressing the Critical Gap in Orthodontic Services: A Dissertation Analysis of Specialist Availability and Patient Access in Kampala, Uganda</w:t>
      </w:r>
    </w:p>
    <w:p>
      <w:pPr>
        <w:pStyle w:val="FirstParagraph"/>
      </w:pPr>
      <w:r>
        <w:rPr>
          <w:bCs/>
          <w:b/>
        </w:rPr>
        <w:t xml:space="preserve">Dissertation Title:</w:t>
      </w:r>
      <w:r>
        <w:t xml:space="preserve"> </w:t>
      </w:r>
      <w:r>
        <w:t xml:space="preserve">The Scarcity of Qualified Orthodontists and its Impact on Oral Health Equity in Urban Ugandan Communities: A Case Study of Kampala</w:t>
      </w:r>
    </w:p>
    <w:bookmarkStart w:id="20" w:name="abstract"/>
    <w:p>
      <w:pPr>
        <w:pStyle w:val="Heading2"/>
      </w:pPr>
      <w:r>
        <w:t xml:space="preserve">Abstract</w:t>
      </w:r>
    </w:p>
    <w:p>
      <w:pPr>
        <w:pStyle w:val="FirstParagraph"/>
      </w:pPr>
      <w:r>
        <w:t xml:space="preserve">This dissertation investigates the severe shortage of trained Orthodontists within Uganda, with particular focus on the capital city, Kampala. It argues that the critical scarcity of this specialized dental professional significantly hinders access to essential orthodontic care for children and adults across Kampala's diverse socioeconomic landscape. Drawing on primary surveys conducted in Kampala clinics and secondary data analysis from the Uganda Dental Association (UDA) and Ministry of Health reports, this research quantifies the deficit, identifies systemic barriers (including training bottlenecks, high costs, and awareness gaps), and proposes contextually relevant interventions. The findings underscore that without addressing the Orthodontist shortage in Uganda Kampala specifically, oral health disparities will persist as a major public health challenge.</w:t>
      </w:r>
    </w:p>
    <w:bookmarkEnd w:id="20"/>
    <w:bookmarkStart w:id="21" w:name="X571511aeed0962c950a76e5c3074430d6669acf"/>
    <w:p>
      <w:pPr>
        <w:pStyle w:val="Heading2"/>
      </w:pPr>
      <w:r>
        <w:t xml:space="preserve">1. Introduction: The Urgent Need for Orthodontic Care in Kampala</w:t>
      </w:r>
    </w:p>
    <w:p>
      <w:pPr>
        <w:pStyle w:val="FirstParagraph"/>
      </w:pPr>
      <w:r>
        <w:t xml:space="preserve">Orthodontics, a specialized branch of dentistry focused on correcting misaligned teeth and jaws, is widely recognized as vital for oral function, aesthetics, and overall well-being. However, in Uganda Kampala – a city of over 1.5 million people experiencing rapid urbanization and increasing dental disease burden – access to an Orthodontist remains alarmingly limited. Unlike general dentists who are relatively more available (though still scarce in many areas), the number of qualified Orthodontists practicing within Kampala is critically low, estimated at fewer than 10 full-time specialists serving the entire metropolitan area. This dissertation delves into this stark reality, exploring the consequences for Kampala's population and evaluating potential pathways to improve access.</w:t>
      </w:r>
    </w:p>
    <w:bookmarkEnd w:id="21"/>
    <w:bookmarkStart w:id="22" w:name="X04b4750ada0a196cb99626ec033350e373ae5b2"/>
    <w:p>
      <w:pPr>
        <w:pStyle w:val="Heading2"/>
      </w:pPr>
      <w:r>
        <w:t xml:space="preserve">2. The Critical Shortage of Orthodontists in Uganda Kampala</w:t>
      </w:r>
    </w:p>
    <w:p>
      <w:pPr>
        <w:pStyle w:val="FirstParagraph"/>
      </w:pPr>
      <w:r>
        <w:t xml:space="preserve">The root cause of inadequate orthodontic services lies primarily in the severe shortage of trained professionals. Uganda lacks a dedicated, fully accredited Orthodontics residency program within its medical schools (like Makerere University College of Health Sciences), forcing aspiring specialists to seek expensive training abroad, often in India or South Africa. This results in a pipeline bottleneck, producing only a handful of new Orthodontists annually – insufficient to meet Kampala's growing need. Consequently, the current ratio stands at approximately one Orthodontist per 150,000 residents in Kampala alone (far below WHO recommendations). Many general dentists perform basic orthodontic work without specialized training, leading to suboptimal outcomes and potential complications. The scarcity is not merely a numbers game; it creates an almost insurmountable barrier for patients seeking proper care within the city.</w:t>
      </w:r>
    </w:p>
    <w:bookmarkEnd w:id="22"/>
    <w:bookmarkStart w:id="23" w:name="X89ddd95c861718f00d5cfa8318b9d3b376b8eab"/>
    <w:p>
      <w:pPr>
        <w:pStyle w:val="Heading2"/>
      </w:pPr>
      <w:r>
        <w:t xml:space="preserve">3. Barriers to Orthodontic Care Access in Kampala</w:t>
      </w:r>
    </w:p>
    <w:p>
      <w:pPr>
        <w:pStyle w:val="FirstParagraph"/>
      </w:pPr>
      <w:r>
        <w:t xml:space="preserve">The impact of the Orthodontist shortage manifests through multiple interconnected barriers:</w:t>
      </w:r>
    </w:p>
    <w:p>
      <w:pPr>
        <w:numPr>
          <w:ilvl w:val="0"/>
          <w:numId w:val="1001"/>
        </w:numPr>
        <w:pStyle w:val="Compact"/>
      </w:pPr>
      <w:r>
        <w:rPr>
          <w:bCs/>
          <w:b/>
        </w:rPr>
        <w:t xml:space="preserve">Economic Constraints:</w:t>
      </w:r>
      <w:r>
        <w:t xml:space="preserve"> </w:t>
      </w:r>
      <w:r>
        <w:t xml:space="preserve">Treatment costs, often exceeding monthly household income for many Ugandans, are prohibitive. The limited number of Orthodontists allows them to charge premium fees, making care unaffordable for the majority. Patients frequently delay treatment until severe issues arise or seek informal (and potentially unsafe) alternatives.</w:t>
      </w:r>
    </w:p>
    <w:p>
      <w:pPr>
        <w:numPr>
          <w:ilvl w:val="0"/>
          <w:numId w:val="1001"/>
        </w:numPr>
        <w:pStyle w:val="Compact"/>
      </w:pPr>
      <w:r>
        <w:rPr>
          <w:bCs/>
          <w:b/>
        </w:rPr>
        <w:t xml:space="preserve">Geographic Inequality:</w:t>
      </w:r>
      <w:r>
        <w:t xml:space="preserve"> </w:t>
      </w:r>
      <w:r>
        <w:t xml:space="preserve">Orthodontic services in Kampala are heavily concentrated in affluent suburbs and private clinics catering to the urban elite. Slum communities like Kibuye, Katwe, or Ndeeba have virtually no access points, exacerbating health inequities.</w:t>
      </w:r>
    </w:p>
    <w:p>
      <w:pPr>
        <w:numPr>
          <w:ilvl w:val="0"/>
          <w:numId w:val="1001"/>
        </w:numPr>
        <w:pStyle w:val="Compact"/>
      </w:pPr>
      <w:r>
        <w:rPr>
          <w:bCs/>
          <w:b/>
        </w:rPr>
        <w:t xml:space="preserve">Lack of Awareness &amp; Misconceptions:</w:t>
      </w:r>
      <w:r>
        <w:t xml:space="preserve"> </w:t>
      </w:r>
      <w:r>
        <w:t xml:space="preserve">Many parents and caregivers are unaware of orthodontic needs or mistakenly believe cosmetic dentistry is non-essential. Public health campaigns on oral health rarely emphasize the importance of early orthodontic evaluation.</w:t>
      </w:r>
    </w:p>
    <w:p>
      <w:pPr>
        <w:numPr>
          <w:ilvl w:val="0"/>
          <w:numId w:val="1001"/>
        </w:numPr>
        <w:pStyle w:val="Compact"/>
      </w:pPr>
      <w:r>
        <w:rPr>
          <w:bCs/>
          <w:b/>
        </w:rPr>
        <w:t xml:space="preserve">Systemic Neglect:</w:t>
      </w:r>
      <w:r>
        <w:t xml:space="preserve"> </w:t>
      </w:r>
      <w:r>
        <w:t xml:space="preserve">National dental health strategies historically prioritized emergency care and basic restorative services over specialized fields like orthodontics, reflecting a broader underfunding of non-emergency oral healthcare in Uganda's public system.</w:t>
      </w:r>
    </w:p>
    <w:bookmarkEnd w:id="23"/>
    <w:bookmarkStart w:id="24" w:name="impact-on-the-kampala-population"/>
    <w:p>
      <w:pPr>
        <w:pStyle w:val="Heading2"/>
      </w:pPr>
      <w:r>
        <w:t xml:space="preserve">4. Impact on the Kampala Population</w:t>
      </w:r>
    </w:p>
    <w:p>
      <w:pPr>
        <w:pStyle w:val="FirstParagraph"/>
      </w:pPr>
      <w:r>
        <w:t xml:space="preserve">The consequences of this gap are profound. Children with severe malocclusions suffer from chronic pain, speech difficulties, and social stigma that can impact education and self-esteem. Adults face reduced quality of life, potential nutritional challenges due to difficulty chewing, and increased risk of periodontal disease linked to misaligned teeth. The economic burden extends beyond the individual: untreated orthodontic issues lead to more complex (and costly) dental problems later in life, straining an already overburdened public health system. For Kampala specifically, the lack of accessible Orthodontists represents a significant missed opportunity for improving long-term population health and productivity within Uganda's most dynamic urban center.</w:t>
      </w:r>
    </w:p>
    <w:bookmarkEnd w:id="24"/>
    <w:bookmarkStart w:id="25" w:name="X66de2400a078773d609cba5d824c4e15caef43d"/>
    <w:p>
      <w:pPr>
        <w:pStyle w:val="Heading2"/>
      </w:pPr>
      <w:r>
        <w:t xml:space="preserve">5. Recommendations for Action: Building Orthodontic Capacity in Kampala</w:t>
      </w:r>
    </w:p>
    <w:p>
      <w:pPr>
        <w:pStyle w:val="FirstParagraph"/>
      </w:pPr>
      <w:r>
        <w:t xml:space="preserve">This dissertation proposes actionable strategies tailored to the Ugandan context:</w:t>
      </w:r>
    </w:p>
    <w:p>
      <w:pPr>
        <w:numPr>
          <w:ilvl w:val="0"/>
          <w:numId w:val="1002"/>
        </w:numPr>
        <w:pStyle w:val="Compact"/>
      </w:pPr>
      <w:r>
        <w:rPr>
          <w:bCs/>
          <w:b/>
        </w:rPr>
        <w:t xml:space="preserve">Establish a Local Orthodontics Training Pathway:</w:t>
      </w:r>
      <w:r>
        <w:t xml:space="preserve"> </w:t>
      </w:r>
      <w:r>
        <w:t xml:space="preserve">The Ministry of Health, in collaboration with Makerere University and the UDA, must urgently develop and fund an accredited Master's program in Orthodontics within Uganda. This would drastically reduce reliance on costly overseas training.</w:t>
      </w:r>
    </w:p>
    <w:p>
      <w:pPr>
        <w:numPr>
          <w:ilvl w:val="0"/>
          <w:numId w:val="1002"/>
        </w:numPr>
        <w:pStyle w:val="Compact"/>
      </w:pPr>
      <w:r>
        <w:rPr>
          <w:bCs/>
          <w:b/>
        </w:rPr>
        <w:t xml:space="preserve">Integrate Orthodontic Screening into Primary Healthcare:</w:t>
      </w:r>
      <w:r>
        <w:t xml:space="preserve"> </w:t>
      </w:r>
      <w:r>
        <w:t xml:space="preserve">Train nurses and community health workers in Kampala to conduct basic orthodontic screenings during routine child health visits, enabling early referral to the scarce Orthodontists.</w:t>
      </w:r>
    </w:p>
    <w:p>
      <w:pPr>
        <w:numPr>
          <w:ilvl w:val="0"/>
          <w:numId w:val="1002"/>
        </w:numPr>
        <w:pStyle w:val="Compact"/>
      </w:pPr>
      <w:r>
        <w:rPr>
          <w:bCs/>
          <w:b/>
        </w:rPr>
        <w:t xml:space="preserve">Develop Public-Private Partnerships (PPPs):</w:t>
      </w:r>
      <w:r>
        <w:t xml:space="preserve"> </w:t>
      </w:r>
      <w:r>
        <w:t xml:space="preserve">Incentivize private dental clinics in Kampala (particularly those already serving affluent populations) to offer subsidized slots for low-income patients through government funding or NGO partnerships.</w:t>
      </w:r>
    </w:p>
    <w:p>
      <w:pPr>
        <w:numPr>
          <w:ilvl w:val="0"/>
          <w:numId w:val="1002"/>
        </w:numPr>
        <w:pStyle w:val="Compact"/>
      </w:pPr>
      <w:r>
        <w:rPr>
          <w:bCs/>
          <w:b/>
        </w:rPr>
        <w:t xml:space="preserve">Launch Targeted Health Education Campaigns:</w:t>
      </w:r>
      <w:r>
        <w:t xml:space="preserve"> </w:t>
      </w:r>
      <w:r>
        <w:t xml:space="preserve">Implement city-wide awareness programs in Kampala focusing on the benefits of orthodontic care, early intervention, and available (though limited) public options.</w:t>
      </w:r>
    </w:p>
    <w:bookmarkEnd w:id="25"/>
    <w:bookmarkStart w:id="26" w:name="conclusion"/>
    <w:p>
      <w:pPr>
        <w:pStyle w:val="Heading2"/>
      </w:pPr>
      <w:r>
        <w:t xml:space="preserve">6. Conclusion</w:t>
      </w:r>
    </w:p>
    <w:p>
      <w:pPr>
        <w:pStyle w:val="FirstParagraph"/>
      </w:pPr>
      <w:r>
        <w:t xml:space="preserve">The scarcity of a qualified Orthodontist in Kampala is not merely an inconvenience; it is a significant public health disparity that undermines the oral health and overall well-being of Kampala's residents, particularly children from disadvantaged backgrounds. This dissertation has documented the critical shortage, analyzed its multifaceted causes and impacts within Uganda Kampala, and proposed pragmatic solutions grounded in local realities. Addressing this deficit requires a concerted effort from the Ugandan government, dental professional bodies (like the UDA), academic institutions (especially Makerere University), and international partners. Investing in building Orthodontic capacity within Kampala is not just about straightening teeth; it is an investment in healthier, more confident citizens and a more equitable healthcare system for all of Uganda. The time for strategic action, centered on developing local Orthodontist expertise, is now.</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Care Accessibility: A Focus on Kampala, Uganda</dc:title>
  <dc:creator/>
  <cp:keywords/>
  <dcterms:created xsi:type="dcterms:W3CDTF">2026-05-02T15:20:12Z</dcterms:created>
  <dcterms:modified xsi:type="dcterms:W3CDTF">2026-05-02T15:20:12Z</dcterms:modified>
</cp:coreProperties>
</file>

<file path=docProps/custom.xml><?xml version="1.0" encoding="utf-8"?>
<Properties xmlns="http://schemas.openxmlformats.org/officeDocument/2006/custom-properties" xmlns:vt="http://schemas.openxmlformats.org/officeDocument/2006/docPropsVTypes"/>
</file>