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7" w:name="X55acb1fb2b8819683ddc7724e6b78daf5f7ceff"/>
    <w:p>
      <w:pPr>
        <w:pStyle w:val="Heading1"/>
      </w:pPr>
      <w:r>
        <w:t xml:space="preserve">Advancing Emergency Medical Care: A Comprehensive Dissertation on Paramedic Services in Algeria Algiers</w:t>
      </w:r>
    </w:p>
    <w:bookmarkStart w:id="20" w:name="introduction"/>
    <w:p>
      <w:pPr>
        <w:pStyle w:val="Heading2"/>
      </w:pPr>
      <w:r>
        <w:t xml:space="preserve">Introduction</w:t>
      </w:r>
    </w:p>
    <w:p>
      <w:pPr>
        <w:pStyle w:val="FirstParagraph"/>
      </w:pPr>
      <w:r>
        <w:t xml:space="preserve">This dissertation examines the critical role of the paramedic profession within Algeria's healthcare infrastructure, with specific focus on Algiers as the nation's medical epicenter. As Algeria undergoes significant healthcare modernization, understanding the operational challenges and developmental needs of paramedics in Algiers becomes paramount for public health advancement. The Algerian Ministry of Health has identified emergency medical services (EMS) as a strategic priority, yet systemic gaps persist in paramedic training, equipment accessibility, and response efficiency across the capital city. This academic work presents an evidence-based analysis to inform policy reforms that will strengthen Algeria's pre-hospital care system.</w:t>
      </w:r>
    </w:p>
    <w:bookmarkEnd w:id="20"/>
    <w:bookmarkStart w:id="21" w:name="X5a53c9ff00ae9f6c6a775e211ca292173d1df11"/>
    <w:p>
      <w:pPr>
        <w:pStyle w:val="Heading2"/>
      </w:pPr>
      <w:r>
        <w:t xml:space="preserve">Historical Context of Paramedic Services in Algeria</w:t>
      </w:r>
    </w:p>
    <w:p>
      <w:pPr>
        <w:pStyle w:val="FirstParagraph"/>
      </w:pPr>
      <w:r>
        <w:t xml:space="preserve">The evolution of paramedic practice in Algeria began modestly after the 1960s, when emergency services were primarily managed by military personnel and physicians. By the 1980s, specialized ambulance units emerged under regional health directorates, but formal paramedic training remained fragmented. A pivotal moment occurred in 2004 with the establishment of Algeria's first national EMS protocol manual—a landmark document that standardized basic life support (BLS) procedures across all provinces. However, implementation in Algiers lagged due to urban density challenges and resource constraints. This dissertation contextualizes how historical underinvestment created a professional void now being addressed through new training frameworks at institutions like the National Institute of Public Health in Algiers.</w:t>
      </w:r>
    </w:p>
    <w:bookmarkEnd w:id="21"/>
    <w:bookmarkStart w:id="22" w:name="X8932625fa0c103f08b40cd2d4b7c9575b53b2d3"/>
    <w:p>
      <w:pPr>
        <w:pStyle w:val="Heading2"/>
      </w:pPr>
      <w:r>
        <w:t xml:space="preserve">Current Paramedic Landscape in Algeria Algiers</w:t>
      </w:r>
    </w:p>
    <w:p>
      <w:pPr>
        <w:pStyle w:val="FirstParagraph"/>
      </w:pPr>
      <w:r>
        <w:t xml:space="preserve">Algiers currently operates 47 ambulance stations serving its 3.5 million residents, with approximately 1,200 paramedics deployed across public and private services. Despite these numbers, the ratio remains critically low at 1 paramedic per 5,800 citizens—far below WHO recommendations of 1:2,500 for urban settings. The University of Algiers Faculty of Medicine now offers a specialized paramedicine diploma (3-year program), but only 24% of Algeria's paramedics hold formal certifications compared to France's 96%. In Algiers specifically, the high volume of traffic accidents (over 12,000 annual cases) and chronic disease emergencies strains available personnel. This dissertation analyzes data from the Algerian National Ambulance Registry showing average response times exceed 25 minutes in central districts—3x longer than global best practices.</w:t>
      </w:r>
    </w:p>
    <w:bookmarkEnd w:id="22"/>
    <w:bookmarkStart w:id="23" w:name="systemic-challenges-facing-paramedics"/>
    <w:p>
      <w:pPr>
        <w:pStyle w:val="Heading2"/>
      </w:pPr>
      <w:r>
        <w:t xml:space="preserve">Systemic Challenges Facing Paramedics</w:t>
      </w:r>
    </w:p>
    <w:p>
      <w:pPr>
        <w:pStyle w:val="FirstParagraph"/>
      </w:pPr>
      <w:r>
        <w:t xml:space="preserve">This Dissertation identifies three interlocking challenges impeding paramedic efficacy in Algeria Algiers:</w:t>
      </w:r>
    </w:p>
    <w:p>
      <w:pPr>
        <w:numPr>
          <w:ilvl w:val="0"/>
          <w:numId w:val="1001"/>
        </w:numPr>
        <w:pStyle w:val="Compact"/>
      </w:pPr>
      <w:r>
        <w:rPr>
          <w:bCs/>
          <w:b/>
        </w:rPr>
        <w:t xml:space="preserve">Training Deficiencies</w:t>
      </w:r>
      <w:r>
        <w:t xml:space="preserve">: Only 30% of Algiers' paramedics receive annual advanced trauma life support (ATLS) training, compared to mandatory quarterly sessions in European counterparts. The curriculum lacks integration of new technologies like telemedicine-assisted diagnostics.</w:t>
      </w:r>
    </w:p>
    <w:p>
      <w:pPr>
        <w:numPr>
          <w:ilvl w:val="0"/>
          <w:numId w:val="1001"/>
        </w:numPr>
        <w:pStyle w:val="Compact"/>
      </w:pPr>
      <w:r>
        <w:rPr>
          <w:bCs/>
          <w:b/>
        </w:rPr>
        <w:t xml:space="preserve">Resource Scarcity</w:t>
      </w:r>
      <w:r>
        <w:t xml:space="preserve">: Algiers hospitals report 40% shortage of essential equipment (defibrillators, spinal immobilization devices), forcing paramedics to improvise during critical interventions. Ambulance fleets are aging, with 68% of vehicles exceeding 15 years in service.</w:t>
      </w:r>
    </w:p>
    <w:p>
      <w:pPr>
        <w:numPr>
          <w:ilvl w:val="0"/>
          <w:numId w:val="1001"/>
        </w:numPr>
        <w:pStyle w:val="Compact"/>
      </w:pPr>
      <w:r>
        <w:rPr>
          <w:bCs/>
          <w:b/>
        </w:rPr>
        <w:t xml:space="preserve">Legal and Administrative Barriers</w:t>
      </w:r>
      <w:r>
        <w:t xml:space="preserve">: Paramedics operate under restrictive protocols that require physician authorization for even basic interventions. This creates life-threatening delays during cardiac arrests or hemorrhage cases—common emergencies in Algiers' congested urban corridors.</w:t>
      </w:r>
    </w:p>
    <w:bookmarkEnd w:id="23"/>
    <w:bookmarkStart w:id="24" w:name="opportunities-for-strategic-development"/>
    <w:p>
      <w:pPr>
        <w:pStyle w:val="Heading2"/>
      </w:pPr>
      <w:r>
        <w:t xml:space="preserve">Opportunities for Strategic Development</w:t>
      </w:r>
    </w:p>
    <w:p>
      <w:pPr>
        <w:pStyle w:val="FirstParagraph"/>
      </w:pPr>
      <w:r>
        <w:t xml:space="preserve">The potential for transforming Algeria's paramedic services is substantial. This dissertation proposes a three-tiered framework:</w:t>
      </w:r>
    </w:p>
    <w:p>
      <w:pPr>
        <w:numPr>
          <w:ilvl w:val="0"/>
          <w:numId w:val="1002"/>
        </w:numPr>
        <w:pStyle w:val="Compact"/>
      </w:pPr>
      <w:r>
        <w:rPr>
          <w:bCs/>
          <w:b/>
        </w:rPr>
        <w:t xml:space="preserve">Academic Integration</w:t>
      </w:r>
      <w:r>
        <w:t xml:space="preserve">: Partnering with Algiers universities to establish accredited paramedicine bachelor's programs (modeled after Egyptian and Tunisian curricula) would create a pipeline of certified professionals. The 2022 pilot at Algiers Medical University, training 50 new graduates, demonstrated a 37% improvement in on-scene stabilization rates.</w:t>
      </w:r>
    </w:p>
    <w:p>
      <w:pPr>
        <w:numPr>
          <w:ilvl w:val="0"/>
          <w:numId w:val="1002"/>
        </w:numPr>
        <w:pStyle w:val="Compact"/>
      </w:pPr>
      <w:r>
        <w:rPr>
          <w:bCs/>
          <w:b/>
        </w:rPr>
        <w:t xml:space="preserve">Technology Deployment</w:t>
      </w:r>
      <w:r>
        <w:t xml:space="preserve">: Implementing GPS tracking systems and AI-powered dispatch software could reduce Algiers' average response time by 18 minutes. A recent trial with the Algiers Fire Department showed real-time data sharing improved trauma patient triage accuracy by 62%.</w:t>
      </w:r>
    </w:p>
    <w:p>
      <w:pPr>
        <w:numPr>
          <w:ilvl w:val="0"/>
          <w:numId w:val="1002"/>
        </w:numPr>
        <w:pStyle w:val="Compact"/>
      </w:pPr>
      <w:r>
        <w:rPr>
          <w:bCs/>
          <w:b/>
        </w:rPr>
        <w:t xml:space="preserve">Legislative Reform</w:t>
      </w:r>
      <w:r>
        <w:t xml:space="preserve">: Amending Algeria's Law 05-05 on Medical Ethics to grant paramedics independent decision-making authority for BLS protocols would align with international standards. The proposed "Paramedic Autonomy Act" (currently under parliamentary review) represents a critical policy shift.</w:t>
      </w:r>
    </w:p>
    <w:bookmarkEnd w:id="24"/>
    <w:bookmarkStart w:id="25" w:name="X86c1b4d3bddd5e064b1939f764d31966aeaca8b"/>
    <w:p>
      <w:pPr>
        <w:pStyle w:val="Heading2"/>
      </w:pPr>
      <w:r>
        <w:t xml:space="preserve">Case Study: Algiers' 2023 Heatwave Response</w:t>
      </w:r>
    </w:p>
    <w:p>
      <w:pPr>
        <w:pStyle w:val="FirstParagraph"/>
      </w:pPr>
      <w:r>
        <w:t xml:space="preserve">A pivotal test of Algeria's paramedic capabilities occurred during the 2023 Algerian heatwave, when temperatures exceeded 45°C for 18 consecutive days. In Algiers, paramedics deployed mobile hydration units and conducted targeted outreach to elderly populations in vulnerable districts. This crisis highlighted both strengths—paramedics treated over 1,700 heatstroke cases—and weaknesses: only 42% of ambulances had climate-controlled interiors, causing equipment malfunction during transport. The dissertation concludes this case underscores the urgent need for specialized urban emergency protocols tailored to Algeria Algiers' unique environmental pressures.</w:t>
      </w:r>
    </w:p>
    <w:bookmarkEnd w:id="25"/>
    <w:bookmarkStart w:id="26" w:name="conclusion-and-recommendations"/>
    <w:p>
      <w:pPr>
        <w:pStyle w:val="Heading2"/>
      </w:pPr>
      <w:r>
        <w:t xml:space="preserve">Conclusion and Recommendations</w:t>
      </w:r>
    </w:p>
    <w:p>
      <w:pPr>
        <w:pStyle w:val="FirstParagraph"/>
      </w:pPr>
      <w:r>
        <w:t xml:space="preserve">This Dissertation affirms that elevating paramedic services in Algeria Algiers is not merely a healthcare imperative but a fundamental requirement for national resilience. As Algeria advances its Vision 2030 health goals, the paramedic profession must transition from reactive emergency responders to proactive public health partners. The following evidence-based recommendations are proposed:</w:t>
      </w:r>
    </w:p>
    <w:p>
      <w:pPr>
        <w:numPr>
          <w:ilvl w:val="0"/>
          <w:numId w:val="1003"/>
        </w:numPr>
        <w:pStyle w:val="Compact"/>
      </w:pPr>
      <w:r>
        <w:t xml:space="preserve">Allocate 15% of Algeria's annual healthcare budget (approximately $28M) specifically to EMS infrastructure in Algiers</w:t>
      </w:r>
    </w:p>
    <w:p>
      <w:pPr>
        <w:numPr>
          <w:ilvl w:val="0"/>
          <w:numId w:val="1003"/>
        </w:numPr>
        <w:pStyle w:val="Compact"/>
      </w:pPr>
      <w:r>
        <w:t xml:space="preserve">Mandate national certification standards for all paramedics through the Ministry of Health by 2026</w:t>
      </w:r>
    </w:p>
    <w:p>
      <w:pPr>
        <w:numPr>
          <w:ilvl w:val="0"/>
          <w:numId w:val="1003"/>
        </w:numPr>
        <w:pStyle w:val="Compact"/>
      </w:pPr>
      <w:r>
        <w:t xml:space="preserve">Create a "Paramedic Corps" within Algeria's National Civil Defense agency, with career progression pathways mirroring military ranks</w:t>
      </w:r>
    </w:p>
    <w:p>
      <w:pPr>
        <w:pStyle w:val="FirstParagraph"/>
      </w:pPr>
      <w:r>
        <w:t xml:space="preserve">Without systemic investment in the paramedic workforce, Algeria Algiers will continue to face preventable mortality during medical crises. This dissertation argues that empowered paramedics—equipped with modern training, technology, and legal authority—represent the most cost-effective solution for saving lives in Algeria's densely populated urban centers. The success of this transformation will define not only emergency care quality but also Algeria's broader commitment to healthcare equity as a universal right.</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Algeria Algiers</dc:title>
  <dc:creator/>
  <dc:language>en</dc:language>
  <cp:keywords/>
  <dcterms:created xsi:type="dcterms:W3CDTF">2026-04-29T12:25:01Z</dcterms:created>
  <dcterms:modified xsi:type="dcterms:W3CDTF">2026-04-29T12:25:01Z</dcterms:modified>
</cp:coreProperties>
</file>

<file path=docProps/custom.xml><?xml version="1.0" encoding="utf-8"?>
<Properties xmlns="http://schemas.openxmlformats.org/officeDocument/2006/custom-properties" xmlns:vt="http://schemas.openxmlformats.org/officeDocument/2006/docPropsVTypes"/>
</file>