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5eae1afe79a5742672d21636b1117c5ea043392"/>
    <w:p>
      <w:pPr>
        <w:pStyle w:val="Heading1"/>
      </w:pPr>
      <w:r>
        <w:t xml:space="preserve">Dissertation: The Critical Role of Paramedics in Advancing Emergency Medical Care within the Context of Argentina Córdoba</w:t>
      </w:r>
    </w:p>
    <w:bookmarkStart w:id="20" w:name="X88291592c012cc729faac0653cd396269b596f6"/>
    <w:p>
      <w:pPr>
        <w:pStyle w:val="Heading2"/>
      </w:pPr>
      <w:r>
        <w:t xml:space="preserve">Introduction: The Imperative for Specialized Emergency Response in Córdoba</w:t>
      </w:r>
    </w:p>
    <w:p>
      <w:pPr>
        <w:pStyle w:val="FirstParagraph"/>
      </w:pPr>
      <w:r>
        <w:t xml:space="preserve">The role of the paramedic stands as a cornerstone within the healthcare infrastructure, particularly vital in diverse geographical and socio-economic landscapes like that of Argentina's Province of Córdoba. This dissertation examines the evolving responsibilities, systemic challenges, and future potential of paramedics operating across urban centers such as Córdoba City and its extensive rural hinterlands. As the second most populous province in Argentina with significant topographical variation—including the Andean foothills, fertile plains (pampas), and remote agricultural zones—Córdoba presents unique demands on emergency medical services (EMS). This document underscores that paramedics are not merely responders but essential frontline healthcare providers whose expertise directly impacts survival rates, public health equity, and the overall resilience of Córdoba's healthcare system. The integration of a robust paramedic workforce is non-negotiable for meeting the specific needs of Argentina Córdoba.</w:t>
      </w:r>
    </w:p>
    <w:bookmarkEnd w:id="20"/>
    <w:bookmarkStart w:id="21" w:name="Xe44eb58e6c8dd0b5dc00ac824bd33eeaec25067"/>
    <w:p>
      <w:pPr>
        <w:pStyle w:val="Heading2"/>
      </w:pPr>
      <w:r>
        <w:t xml:space="preserve">Paramedic Training and Professional Standards in Argentina</w:t>
      </w:r>
    </w:p>
    <w:p>
      <w:pPr>
        <w:pStyle w:val="FirstParagraph"/>
      </w:pPr>
      <w:r>
        <w:t xml:space="preserve">In Argentina, paramedic training is standardized under national frameworks established by the Ministry of Health and regulated by provincial authorities. Within Córdoba, this training is primarily delivered through accredited institutions like the National University of Córdoba (UNC) and private technical schools, adhering to guidelines set by the Consejo Nacional de Educación Superior Universitaria (CONEAU). The curriculum encompasses advanced life support (ALS), trauma management, pediatric emergencies, basic pharmacology, and critical thinking under pressure—skills indispensable for navigating the complex emergencies encountered daily in Córdoba. Crucially, this training emphasizes cultural competence and familiarity with local health challenges; paramedics learn about prevalent conditions such as agricultural injuries in rural zones or traffic accidents along major routes like National Route 9. The distinction between a paramedic and a basic first responder (Escala de Primeros Auxilios) is paramount, with the former possessing the clinical scope required for advanced interventions directly on-scene in Argentina Córdoba.</w:t>
      </w:r>
    </w:p>
    <w:bookmarkEnd w:id="21"/>
    <w:bookmarkStart w:id="22" w:name="X5959eb985b1b6264bca773991df2087b0a25440"/>
    <w:p>
      <w:pPr>
        <w:pStyle w:val="Heading2"/>
      </w:pPr>
      <w:r>
        <w:t xml:space="preserve">Systemic Challenges Faced by Paramedics in Córdoba</w:t>
      </w:r>
    </w:p>
    <w:p>
      <w:pPr>
        <w:pStyle w:val="FirstParagraph"/>
      </w:pPr>
      <w:r>
        <w:t xml:space="preserve">Despite their critical role, paramedics across Argentina Córdoba confront persistent systemic barriers. The most acute issue is the severe shortage of personnel, particularly in rural municipalities (such as Río Cuarto, San Alberto, or Colón), where ambulance coverage often exceeds 30 minutes—a delay significantly increasing mortality from cardiac events or severe trauma. This shortage stems from inadequate recruitment incentives, high burnout rates due to demanding workloads and sometimes suboptimal equipment, and limited career progression pathways within the provincial EMS structure. Furthermore, communication networks between emergency dispatch centers (like Córdoba's 911 system) and field units can be fragmented, especially in mountainous regions like the Sierra Chica or San Alberto area, delaying critical interventions. The dissertation must stress that these challenges are not merely logistical; they represent a direct failure to adequately support the paramedic workforce essential for public safety in Argentina Córdoba.</w:t>
      </w:r>
    </w:p>
    <w:bookmarkEnd w:id="22"/>
    <w:bookmarkStart w:id="23" w:name="X53e31e5df300269545c73e087b6958914cba31f"/>
    <w:p>
      <w:pPr>
        <w:pStyle w:val="Heading2"/>
      </w:pPr>
      <w:r>
        <w:t xml:space="preserve">Paramedics as Public Health Catalysts in Córdoba</w:t>
      </w:r>
    </w:p>
    <w:p>
      <w:pPr>
        <w:pStyle w:val="FirstParagraph"/>
      </w:pPr>
      <w:r>
        <w:t xml:space="preserve">Beyond immediate life-saving interventions, modern paramedics in Argentina Córdoba are increasingly recognized as vital public health agents. They serve as crucial links between the community and the formal healthcare system. For instance, in underserved areas of southern Córdoba (e.g., departments like Marcos Juárez or Villa María), paramedics frequently conduct health screenings for hypertension or diabetes during routine calls, providing initial education and referrals. Initiatives like the "Paramédico Comunitario" program, piloted in collaboration with the Córdoba Provincial Ministry of Health, empower paramedics to identify chronic disease trends and connect vulnerable populations—especially elderly residents in isolated villages—to primary care services. This proactive role transforms the paramedic from a reactive emergency responder into a preventive health actor, fundamentally strengthening community health outcomes across Argentina Córdoba.</w:t>
      </w:r>
    </w:p>
    <w:bookmarkEnd w:id="23"/>
    <w:bookmarkStart w:id="24" w:name="Xfd9a5f5a668c9ed442f0b23c66a36080a03e5ee"/>
    <w:p>
      <w:pPr>
        <w:pStyle w:val="Heading2"/>
      </w:pPr>
      <w:r>
        <w:t xml:space="preserve">Policy Recommendations for Strengthening Paramedic Services</w:t>
      </w:r>
    </w:p>
    <w:p>
      <w:pPr>
        <w:pStyle w:val="FirstParagraph"/>
      </w:pPr>
      <w:r>
        <w:t xml:space="preserve">To address these challenges and elevate the paramedic profession within Argentina Córdoba, this dissertation proposes targeted interventions. Firstly, a provincial "Paramedic Retention Strategy" must be implemented, including competitive salary increments tied to rural deployment (e.g., 15-20% higher pay for service in remote areas), enhanced mental health support programs, and clear pathways for specialization (e.g., trauma paramedic certification). Secondly, significant investment is required in modernizing the fleet and communication infrastructure—ensuring GPS tracking, reliable two-way radios, and standardized protocols across all 134 municipalities. Thirdly, formal collaboration between training institutions (UNC), the provincial health ministry (MINSA), and emergency services must be institutionalized to ensure curriculum relevance to Córdoba's specific needs. Finally, advocacy for national policy alignment is essential; the National Emergency Medical Services Law (Ley Nacional de Servicios Médicos de Emergencia) must be fully enacted and resourced in Córdoba to standardize protocols nationwide while accommodating local conditions.</w:t>
      </w:r>
    </w:p>
    <w:bookmarkEnd w:id="24"/>
    <w:bookmarkStart w:id="25" w:name="X109fc05e1ffd0e1874b339c13e0ad5d7de0ef60"/>
    <w:p>
      <w:pPr>
        <w:pStyle w:val="Heading2"/>
      </w:pPr>
      <w:r>
        <w:t xml:space="preserve">Conclusion: Paramedics as the Lifeline of Argentina Córdoba</w:t>
      </w:r>
    </w:p>
    <w:p>
      <w:pPr>
        <w:pStyle w:val="FirstParagraph"/>
      </w:pPr>
      <w:r>
        <w:t xml:space="preserve">The paramedic is not merely a job title within Argentina Córdoba's healthcare ecosystem; they are the indispensable lifeline connecting vulnerable communities to critical care. The challenges of geography, resource allocation, and systemic underfunding demand urgent, coordinated action. Investing in the recruitment, training, retention, and professional development of paramedics is an investment in public safety and health equity for millions of residents across this diverse province. This dissertation asserts that a future where every emergency in Córdoba City or a remote village receives timely, expert paramedic care is not only achievable but a fundamental obligation to the people of Argentina Córdoba. The path forward requires political will, strategic funding, and unwavering commitment to elevating the paramedic profession as central to healthcare excellence in Argentina's heartland. Without this focus, the promise of equitable emergency medical access remains unfulfilled for countless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Argentina Córdoba</dc:title>
  <dc:creator/>
  <cp:keywords/>
  <dcterms:created xsi:type="dcterms:W3CDTF">2026-07-19T13:57:50Z</dcterms:created>
  <dcterms:modified xsi:type="dcterms:W3CDTF">2026-07-19T13:57:50Z</dcterms:modified>
</cp:coreProperties>
</file>

<file path=docProps/custom.xml><?xml version="1.0" encoding="utf-8"?>
<Properties xmlns="http://schemas.openxmlformats.org/officeDocument/2006/custom-properties" xmlns:vt="http://schemas.openxmlformats.org/officeDocument/2006/docPropsVTypes"/>
</file>