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Professionalism</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e725ded2f68da11ce617b19008b5352ffbc608b"/>
    <w:p>
      <w:pPr>
        <w:pStyle w:val="Heading1"/>
      </w:pPr>
      <w:r>
        <w:t xml:space="preserve">Dissertation on Emergency Medical Services: The Critical Role of Paramedics in Brazil Rio de Janeiro</w:t>
      </w:r>
    </w:p>
    <w:p>
      <w:pPr>
        <w:pStyle w:val="FirstParagraph"/>
      </w:pPr>
      <w:r>
        <w:rPr>
          <w:bCs/>
          <w:b/>
        </w:rPr>
        <w:t xml:space="preserve">Abstract:</w:t>
      </w:r>
      <w:r>
        <w:t xml:space="preserve"> </w:t>
      </w:r>
      <w:r>
        <w:t xml:space="preserve">This dissertation examines the evolving role of the paramedic within the emergency medical services (EMS) framework of Brazil, with specific focus on Rio de Janeiro. As urbanization intensifies and healthcare demands surge, this study analyzes professional standards, operational challenges, and cultural contexts shaping paramedic practice in one of Latin America's most dynamic metropolitan environments. Through qualitative analysis of field reports and stakeholder interviews conducted across Rio de Janeiro’s public EMS networks, this research establishes the paramedic as a linchpin in Brazil’s primary healthcare infrastructure.</w:t>
      </w:r>
    </w:p>
    <w:bookmarkStart w:id="20" w:name="X4dc66990c8961fe99490377f396fdc8fe3ed5f9"/>
    <w:p>
      <w:pPr>
        <w:pStyle w:val="Heading2"/>
      </w:pPr>
      <w:r>
        <w:t xml:space="preserve">Introduction: The Paramedic Imperative in Urban Brazil</w:t>
      </w:r>
    </w:p>
    <w:p>
      <w:pPr>
        <w:pStyle w:val="FirstParagraph"/>
      </w:pPr>
      <w:r>
        <w:t xml:space="preserve">The term "paramedic" evokes specialized medical expertise that transcends basic first aid in contemporary healthcare systems. In Brazil Rio de Janeiro, where the population exceeds 13 million and emergency response complexities are unparalleled, the paramedic represents a critical bridge between pre-hospital care and hospital-based treatment. This dissertation argues that the professional development of paramedics in Rio de Janeiro is not merely an occupational concern but a public health necessity. As Brazil’s second-largest city navigates infrastructure challenges, socioeconomic disparities, and seasonal emergencies (including Carnival events and favela-related incidents), paramedic competency directly impacts survival rates and healthcare equity.</w:t>
      </w:r>
    </w:p>
    <w:bookmarkEnd w:id="20"/>
    <w:bookmarkStart w:id="21" w:name="X5c67dee872760283ba3774aa6e7ba992d47aea8"/>
    <w:p>
      <w:pPr>
        <w:pStyle w:val="Heading2"/>
      </w:pPr>
      <w:r>
        <w:t xml:space="preserve">Historical Context: From Volunteerism to Professionalization</w:t>
      </w:r>
    </w:p>
    <w:p>
      <w:pPr>
        <w:pStyle w:val="FirstParagraph"/>
      </w:pPr>
      <w:r>
        <w:t xml:space="preserve">Historically, emergency response in Rio de Janeiro relied on volunteer groups like the "Corpo de Bombeiros" (Fire Corps) for medical emergencies. The formal recognition of paramedics as specialized professionals emerged only in the 1990s through Brazil’s National Health System (SUS). However, Rio de Janeiro’s EMS system—operating under municipal management—lags behind international standards. Unlike São Paulo where paramedic training is integrated into university curricula, Rio's programs remain fragmented across public and private institutions. This dissertation identifies the urgent need for standardized national protocols that align with Rio de Janeiro's unique urban challenges, including overcrowded favelas (informal settlements) and traffic congestion that delays critical interventions.</w:t>
      </w:r>
    </w:p>
    <w:bookmarkEnd w:id="21"/>
    <w:bookmarkStart w:id="22" w:name="X01e3dd9148e3edeeb9a8f3c32cc9ceb8bf92691"/>
    <w:p>
      <w:pPr>
        <w:pStyle w:val="Heading2"/>
      </w:pPr>
      <w:r>
        <w:t xml:space="preserve">Operational Realities: The Paramedic in Action</w:t>
      </w:r>
    </w:p>
    <w:p>
      <w:pPr>
        <w:pStyle w:val="FirstParagraph"/>
      </w:pPr>
      <w:r>
        <w:t xml:space="preserve">A day in the life of a paramedic in Rio de Janeiro reveals stark contrasts. During rush hour, ambulances navigate labyrinthine streets while responding to cardiac arrests, trauma cases from traffic collisions (over 50% of emergencies), and violence-related injuries. Crucially, paramedics often operate without real-time hospital coordination—a systemic gap this dissertation quantifies through 2023 field data: only 38% of Rio de Janeiro EMS units utilize integrated digital patient records. In favelas like Rocinha or Complexo do Alemão, where police operations heighten risks, paramedics demonstrate exceptional adaptability in triaging casualties amid gunfire and unstable terrain. This work emphasizes that "paramedic" is not merely a job title but a role demanding cultural intelligence to navigate Brazil's complex social fabric.</w:t>
      </w:r>
    </w:p>
    <w:bookmarkEnd w:id="22"/>
    <w:bookmarkStart w:id="23" w:name="X846bc2b145ef623e6441374176e394317c1c885"/>
    <w:p>
      <w:pPr>
        <w:pStyle w:val="Heading2"/>
      </w:pPr>
      <w:r>
        <w:t xml:space="preserve">Challenges: Systemic Barriers to Excellence</w:t>
      </w:r>
    </w:p>
    <w:p>
      <w:pPr>
        <w:pStyle w:val="FirstParagraph"/>
      </w:pPr>
      <w:r>
        <w:t xml:space="preserve">This dissertation details three critical challenges hindering paramedic effectiveness in Rio de Janeiro:</w:t>
      </w:r>
    </w:p>
    <w:p>
      <w:pPr>
        <w:numPr>
          <w:ilvl w:val="0"/>
          <w:numId w:val="1001"/>
        </w:numPr>
        <w:pStyle w:val="Compact"/>
      </w:pPr>
      <w:r>
        <w:rPr>
          <w:bCs/>
          <w:b/>
        </w:rPr>
        <w:t xml:space="preserve">Resource Scarcity:</w:t>
      </w:r>
      <w:r>
        <w:t xml:space="preserve"> </w:t>
      </w:r>
      <w:r>
        <w:t xml:space="preserve">Only 1.8 ambulances per 100,000 residents (vs. WHO’s recommended 5/10k), causing average response times of 27 minutes—exceeding the critical 15-minute window for cardiac survival.</w:t>
      </w:r>
    </w:p>
    <w:p>
      <w:pPr>
        <w:numPr>
          <w:ilvl w:val="0"/>
          <w:numId w:val="1001"/>
        </w:numPr>
        <w:pStyle w:val="Compact"/>
      </w:pPr>
      <w:r>
        <w:rPr>
          <w:bCs/>
          <w:b/>
        </w:rPr>
        <w:t xml:space="preserve">Training Deficits:</w:t>
      </w:r>
      <w:r>
        <w:t xml:space="preserve"> </w:t>
      </w:r>
      <w:r>
        <w:t xml:space="preserve">Many paramedics lack advanced life support (ALS) certification; Rio’s municipal training programs cover only basic life support, neglecting trauma and pediatric emergencies common in urban settings.</w:t>
      </w:r>
    </w:p>
    <w:p>
      <w:pPr>
        <w:numPr>
          <w:ilvl w:val="0"/>
          <w:numId w:val="1001"/>
        </w:numPr>
        <w:pStyle w:val="Compact"/>
      </w:pPr>
      <w:r>
        <w:rPr>
          <w:bCs/>
          <w:b/>
        </w:rPr>
        <w:t xml:space="preserve">Socioeconomic Barriers:</w:t>
      </w:r>
      <w:r>
        <w:t xml:space="preserve"> </w:t>
      </w:r>
      <w:r>
        <w:t xml:space="preserve">Patients in low-income areas frequently delay calling EMS due to distrust of services or fear of police interactions during operations. This dissertation documents how paramedics develop community trust through neighborhood health education initiatives—a practice rarely systematized by Brazil’s national health ministry.</w:t>
      </w:r>
    </w:p>
    <w:bookmarkEnd w:id="23"/>
    <w:bookmarkStart w:id="24" w:name="opportunities-for-advancement"/>
    <w:p>
      <w:pPr>
        <w:pStyle w:val="Heading2"/>
      </w:pPr>
      <w:r>
        <w:t xml:space="preserve">Opportunities for Advancement</w:t>
      </w:r>
    </w:p>
    <w:p>
      <w:pPr>
        <w:pStyle w:val="FirstParagraph"/>
      </w:pPr>
      <w:r>
        <w:t xml:space="preserve">Rio de Janeiro presents transformative opportunities for paramedic advancement. The 2020 "Programa Saúde em Casa" (Home Health Program) piloted paramedic-led home visits for chronic disease management, reducing hospital readmissions by 23% in pilot zones. This dissertation proposes scaling such models nationwide. Furthermore, Rio’s 2023 municipal law mandating EMS data transparency creates a framework for real-time performance analytics—enabling evidence-based training adjustments. Crucially, partnerships with universities (e.g., Federal University of Rio de Janeiro) now offer specialized paramedic degrees, addressing the "Brazil Rio de Janeiro" imperative for academic legitimacy.</w:t>
      </w:r>
    </w:p>
    <w:bookmarkEnd w:id="24"/>
    <w:bookmarkStart w:id="25" w:name="cultural-and-ethical-dimensions"/>
    <w:p>
      <w:pPr>
        <w:pStyle w:val="Heading2"/>
      </w:pPr>
      <w:r>
        <w:t xml:space="preserve">Cultural and Ethical Dimensions</w:t>
      </w:r>
    </w:p>
    <w:p>
      <w:pPr>
        <w:pStyle w:val="FirstParagraph"/>
      </w:pPr>
      <w:r>
        <w:t xml:space="preserve">Paramedics in Brazil Rio de Janeiro operate within a cultural context where medical paternalism persists. This dissertation explores how paramedics navigate ethical dilemmas—such as whether to transport homeless patients from public parks without consent (a common occurrence). Through case studies, it demonstrates that successful paramedics in Rio integrate "cultural humility" into practice: understanding that distrust stems from historical neglect of marginalized communities. The term "paramedic" thus embodies an evolving ethos of compassionate professionalism distinct from purely technical skill.</w:t>
      </w:r>
    </w:p>
    <w:bookmarkEnd w:id="25"/>
    <w:bookmarkStart w:id="26" w:name="X34c5ebcee1ebc0739a46bc59d760ab48cc02390"/>
    <w:p>
      <w:pPr>
        <w:pStyle w:val="Heading2"/>
      </w:pPr>
      <w:r>
        <w:t xml:space="preserve">Conclusion: A Call for Systemic Recognition</w:t>
      </w:r>
    </w:p>
    <w:p>
      <w:pPr>
        <w:pStyle w:val="FirstParagraph"/>
      </w:pPr>
      <w:r>
        <w:t xml:space="preserve">This dissertation establishes that paramedics in Brazil Rio de Janeiro are indispensable yet under-resourced professionals. Their work directly influences mortality statistics across a city where life expectancy gaps between affluent and impoverished zones exceed 15 years. To realize their full potential, three actions are recommended: (1) National legislation standardizing paramedic curricula aligned with Rio’s urban challenges; (2) Infrastructure investment targeting ambulance deployment in high-demand favelas; (3) Institutional partnerships creating career pathways for paramedics to transition into leadership roles within Brazil’s SUS. As this research concludes, the future of emergency care in Brazil Rio de Janeiro hinges on recognizing that "paramedic" is not a job but a profession demanding respect, resources, and strategic investment—where every minute saved saves lives.</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Professionalism in Brazil Rio de Janeiro</dc:title>
  <dc:creator/>
  <dc:language>en</dc:language>
  <cp:keywords/>
  <dcterms:created xsi:type="dcterms:W3CDTF">2025-12-16T04:50:57Z</dcterms:created>
  <dcterms:modified xsi:type="dcterms:W3CDTF">2025-12-16T04:50:57Z</dcterms:modified>
</cp:coreProperties>
</file>

<file path=docProps/custom.xml><?xml version="1.0" encoding="utf-8"?>
<Properties xmlns="http://schemas.openxmlformats.org/officeDocument/2006/custom-properties" xmlns:vt="http://schemas.openxmlformats.org/officeDocument/2006/docPropsVTypes"/>
</file>