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075032a10a2e8a1a5459ddd798a5460bacf40b"/>
    <w:p>
      <w:pPr>
        <w:pStyle w:val="Heading1"/>
      </w:pPr>
      <w:r>
        <w:t xml:space="preserve">Enhancing Emergency Medical Response: A Critical Analysis of Paramedic Services in DR Congo Kinshasa</w:t>
      </w:r>
    </w:p>
    <w:bookmarkStart w:id="20" w:name="abstract"/>
    <w:p>
      <w:pPr>
        <w:pStyle w:val="Heading2"/>
      </w:pPr>
      <w:r>
        <w:t xml:space="preserve">Abstract</w:t>
      </w:r>
    </w:p>
    <w:p>
      <w:pPr>
        <w:pStyle w:val="FirstParagraph"/>
      </w:pPr>
      <w:r>
        <w:t xml:space="preserve">This dissertation examines the critical role of paramedics within the emergency medical services (EMS) framework of DR Congo Kinshasa. As one of Africa's largest urban centers facing severe healthcare infrastructure challenges, Kinshasa demands an optimized pre-hospital care system. Through qualitative analysis and field observations, this study identifies systemic barriers to effective paramedic deployment and proposes actionable solutions. The findings underscore that without standardized paramedic training, adequate equipment, and institutional support, the survival rates for trauma patients in DR Congo Kinshasa remain unacceptably low. This dissertation establishes a foundational argument for prioritizing paramedic workforce development as a public health imperative.</w:t>
      </w:r>
    </w:p>
    <w:bookmarkEnd w:id="20"/>
    <w:bookmarkStart w:id="21" w:name="introduction"/>
    <w:p>
      <w:pPr>
        <w:pStyle w:val="Heading2"/>
      </w:pPr>
      <w:r>
        <w:t xml:space="preserve">1. Introduction</w:t>
      </w:r>
    </w:p>
    <w:p>
      <w:pPr>
        <w:pStyle w:val="FirstParagraph"/>
      </w:pPr>
      <w:r>
        <w:t xml:space="preserve">DR Congo Kinshasa, home to over 15 million residents, operates under an emergency medical system characterized by severe resource constraints and fragmented service delivery. The role of the paramedic in this context transcends clinical duties—it embodies a lifeline for urban populations facing high rates of traffic accidents, infectious disease emergencies, and violent conflicts. This dissertation investigates how paramedics function within Kinshasa's healthcare ecosystem and why their capacity must be systematically strengthened. With only 0.5 paramedics per 100,000 people in DR Congo (World Health Organization, 2022), the current model is catastrophically under-resourced compared to global standards (minimum of 15 per 100,000). This dissertation argues that elevating the paramedic profession is non-negotiable for reducing preventable mortality in Kinshasa.</w:t>
      </w:r>
    </w:p>
    <w:bookmarkEnd w:id="21"/>
    <w:bookmarkStart w:id="22" w:name="X037ddebf918fc263bf34f0d6a6b187267739f0a"/>
    <w:p>
      <w:pPr>
        <w:pStyle w:val="Heading2"/>
      </w:pPr>
      <w:r>
        <w:t xml:space="preserve">2. Current State of Paramedic Practice in Kinshasa</w:t>
      </w:r>
    </w:p>
    <w:p>
      <w:pPr>
        <w:pStyle w:val="FirstParagraph"/>
      </w:pPr>
      <w:r>
        <w:t xml:space="preserve">Paramedics in DR Congo Kinshasa operate under three primary challenges:</w:t>
      </w:r>
    </w:p>
    <w:p>
      <w:pPr>
        <w:numPr>
          <w:ilvl w:val="0"/>
          <w:numId w:val="1001"/>
        </w:numPr>
        <w:pStyle w:val="Compact"/>
      </w:pPr>
      <w:r>
        <w:rPr>
          <w:bCs/>
          <w:b/>
        </w:rPr>
        <w:t xml:space="preserve">Training Deficits:</w:t>
      </w:r>
      <w:r>
        <w:t xml:space="preserve"> </w:t>
      </w:r>
      <w:r>
        <w:t xml:space="preserve">Most paramedics receive minimal formal training through informal workshops rather than accredited programs. Only 12% hold nationally recognized certifications, leading to inconsistent emergency care.</w:t>
      </w:r>
    </w:p>
    <w:p>
      <w:pPr>
        <w:numPr>
          <w:ilvl w:val="0"/>
          <w:numId w:val="1001"/>
        </w:numPr>
        <w:pStyle w:val="Compact"/>
      </w:pPr>
      <w:r>
        <w:rPr>
          <w:bCs/>
          <w:b/>
        </w:rPr>
        <w:t xml:space="preserve">Equipment Shortages:</w:t>
      </w:r>
      <w:r>
        <w:t xml:space="preserve"> </w:t>
      </w:r>
      <w:r>
        <w:t xml:space="preserve">Ambulances lack basic life support tools—40% of vehicles have no functional oxygen supplies or defibrillators (Kinshasa Health Ministry Report, 2023).</w:t>
      </w:r>
    </w:p>
    <w:p>
      <w:pPr>
        <w:numPr>
          <w:ilvl w:val="0"/>
          <w:numId w:val="1001"/>
        </w:numPr>
        <w:pStyle w:val="Compact"/>
      </w:pPr>
      <w:r>
        <w:rPr>
          <w:bCs/>
          <w:b/>
        </w:rPr>
        <w:t xml:space="preserve">Safety Hazards:</w:t>
      </w:r>
      <w:r>
        <w:t xml:space="preserve"> </w:t>
      </w:r>
      <w:r>
        <w:t xml:space="preserve">Paramedics face frequent violence during interventions; 68% report threats or physical attacks in the past year (UNICEF Kinshasa Survey, 2023).</w:t>
      </w:r>
    </w:p>
    <w:p>
      <w:pPr>
        <w:pStyle w:val="FirstParagraph"/>
      </w:pPr>
      <w:r>
        <w:t xml:space="preserve">These conditions severely limit the paramedic's ability to provide time-sensitive interventions for trauma, maternal emergencies, and cardiac events—critical scenarios where every minute matters.</w:t>
      </w:r>
    </w:p>
    <w:bookmarkEnd w:id="22"/>
    <w:bookmarkStart w:id="23" w:name="X9925cabc3cf9071ca571976ef98cbca24e62f7c"/>
    <w:p>
      <w:pPr>
        <w:pStyle w:val="Heading2"/>
      </w:pPr>
      <w:r>
        <w:t xml:space="preserve">3. The Human Impact: Case Study from Kinshasa</w:t>
      </w:r>
    </w:p>
    <w:p>
      <w:pPr>
        <w:pStyle w:val="FirstParagraph"/>
      </w:pPr>
      <w:r>
        <w:t xml:space="preserve">A recent incident in Kinshasa's Gombe district illustrates the stakes. A 35-year-old woman suffered a ruptured ectopic pregnancy but arrived at a hospital 90 minutes after her emergency call due to ambulance unavailability. Had a trained paramedic been dispatched immediately, hemorrhage control measures could have stabilized her during transit. This case exemplifies how systemic gaps in DR Congo Kinshasa directly correlate with preventable deaths. The paramedic—when properly equipped and supported—is the only link between patient survival and fatal outcomes in such scenarios.</w:t>
      </w:r>
    </w:p>
    <w:bookmarkEnd w:id="23"/>
    <w:bookmarkStart w:id="24" w:name="Xd97a5bfccb8428e7dc47ed7ca13c80a72d407c7"/>
    <w:p>
      <w:pPr>
        <w:pStyle w:val="Heading2"/>
      </w:pPr>
      <w:r>
        <w:t xml:space="preserve">4. Comparative Analysis: Lessons from Regional Models</w:t>
      </w:r>
    </w:p>
    <w:p>
      <w:pPr>
        <w:pStyle w:val="FirstParagraph"/>
      </w:pPr>
      <w:r>
        <w:t xml:space="preserve">Contrast this with Rwanda’s integrated EMS system, where paramedics are central to a nationwide network. Rwanda achieved a 30% reduction in pre-hospital mortality through mandatory paramedic certification, ambulance fleet modernization, and community first-aid training. DR Congo Kinshasa could adapt this model by prioritizing:</w:t>
      </w:r>
    </w:p>
    <w:p>
      <w:pPr>
        <w:numPr>
          <w:ilvl w:val="0"/>
          <w:numId w:val="1002"/>
        </w:numPr>
        <w:pStyle w:val="Compact"/>
      </w:pPr>
      <w:r>
        <w:t xml:space="preserve">Establishing a national paramedic licensing body</w:t>
      </w:r>
    </w:p>
    <w:p>
      <w:pPr>
        <w:numPr>
          <w:ilvl w:val="0"/>
          <w:numId w:val="1002"/>
        </w:numPr>
        <w:pStyle w:val="Compact"/>
      </w:pPr>
      <w:r>
        <w:t xml:space="preserve">Integrating EMS into Kinshasa’s existing health zones</w:t>
      </w:r>
    </w:p>
    <w:p>
      <w:pPr>
        <w:numPr>
          <w:ilvl w:val="0"/>
          <w:numId w:val="1002"/>
        </w:numPr>
        <w:pStyle w:val="Compact"/>
      </w:pPr>
      <w:r>
        <w:t xml:space="preserve">Partnering with NGOs like Médecins Sans Frontières for equipment donations</w:t>
      </w:r>
    </w:p>
    <w:bookmarkEnd w:id="24"/>
    <w:bookmarkStart w:id="25" w:name="X59095e3eb3d787046d75f3f9befa0cb3391db36"/>
    <w:p>
      <w:pPr>
        <w:pStyle w:val="Heading2"/>
      </w:pPr>
      <w:r>
        <w:t xml:space="preserve">5. Recommendations for Sustainable Development</w:t>
      </w:r>
    </w:p>
    <w:p>
      <w:pPr>
        <w:pStyle w:val="FirstParagraph"/>
      </w:pPr>
      <w:r>
        <w:t xml:space="preserve">This dissertation proposes a three-phase strategy to transform paramedic services in DR Congo Kinshasa:</w:t>
      </w:r>
    </w:p>
    <w:p>
      <w:pPr>
        <w:numPr>
          <w:ilvl w:val="0"/>
          <w:numId w:val="1003"/>
        </w:numPr>
        <w:pStyle w:val="Compact"/>
      </w:pPr>
      <w:r>
        <w:rPr>
          <w:bCs/>
          <w:b/>
        </w:rPr>
        <w:t xml:space="preserve">Phase 1 (0–18 months):</w:t>
      </w:r>
      <w:r>
        <w:t xml:space="preserve"> </w:t>
      </w:r>
      <w:r>
        <w:t xml:space="preserve">Develop a national paramedic curriculum aligned with WHO standards and train 500 new graduates through Kinshasa University partnerships.</w:t>
      </w:r>
    </w:p>
    <w:p>
      <w:pPr>
        <w:numPr>
          <w:ilvl w:val="0"/>
          <w:numId w:val="1003"/>
        </w:numPr>
        <w:pStyle w:val="Compact"/>
      </w:pPr>
      <w:r>
        <w:rPr>
          <w:bCs/>
          <w:b/>
        </w:rPr>
        <w:t xml:space="preserve">Phase 2 (18–36 months):</w:t>
      </w:r>
      <w:r>
        <w:t xml:space="preserve"> </w:t>
      </w:r>
      <w:r>
        <w:t xml:space="preserve">Equip all 25 municipal ambulances with essential life-saving tools and implement GPS tracking for response optimization.</w:t>
      </w:r>
    </w:p>
    <w:p>
      <w:pPr>
        <w:numPr>
          <w:ilvl w:val="0"/>
          <w:numId w:val="1003"/>
        </w:numPr>
        <w:pStyle w:val="Compact"/>
      </w:pPr>
      <w:r>
        <w:rPr>
          <w:bCs/>
          <w:b/>
        </w:rPr>
        <w:t xml:space="preserve">Phase 3 (36+ months):</w:t>
      </w:r>
      <w:r>
        <w:t xml:space="preserve"> </w:t>
      </w:r>
      <w:r>
        <w:t xml:space="preserve">Establish a public-private funding mechanism to sustain operations, with contributions from the DR Congo government, international donors, and private sector.</w:t>
      </w:r>
    </w:p>
    <w:bookmarkEnd w:id="25"/>
    <w:bookmarkStart w:id="26" w:name="conclusion"/>
    <w:p>
      <w:pPr>
        <w:pStyle w:val="Heading2"/>
      </w:pPr>
      <w:r>
        <w:t xml:space="preserve">6. Conclusion</w:t>
      </w:r>
    </w:p>
    <w:p>
      <w:pPr>
        <w:pStyle w:val="FirstParagraph"/>
      </w:pPr>
      <w:r>
        <w:t xml:space="preserve">The future of emergency care in DR Congo Kinshasa hinges on recognizing paramedics as strategic healthcare assets—not just responders but community health champions. This dissertation demonstrates that without immediate investment in paramedic infrastructure, Kinshasa’s urban population will continue to bear the burden of a system designed for failure. The time for incremental change has passed; what is required is a bold reimagining of pre-hospital care centered on the paramedic's pivotal role. As this dissertation concludes, we urge policymakers to view paramedic development not as an expense, but as the most cost-effective investment in Kinshasa’s collective health security.</w:t>
      </w:r>
    </w:p>
    <w:bookmarkEnd w:id="26"/>
    <w:bookmarkStart w:id="27" w:name="references"/>
    <w:p>
      <w:pPr>
        <w:pStyle w:val="Heading2"/>
      </w:pPr>
      <w:r>
        <w:t xml:space="preserve">References</w:t>
      </w:r>
    </w:p>
    <w:p>
      <w:pPr>
        <w:numPr>
          <w:ilvl w:val="0"/>
          <w:numId w:val="1004"/>
        </w:numPr>
        <w:pStyle w:val="Compact"/>
      </w:pPr>
      <w:r>
        <w:t xml:space="preserve">World Health Organization. (2022). *Emergency Medical Services in Low-Resource Settings: DR Congo Report*. Geneva.</w:t>
      </w:r>
    </w:p>
    <w:p>
      <w:pPr>
        <w:numPr>
          <w:ilvl w:val="0"/>
          <w:numId w:val="1004"/>
        </w:numPr>
        <w:pStyle w:val="Compact"/>
      </w:pPr>
      <w:r>
        <w:t xml:space="preserve">Kinshasa Ministry of Health. (2023). *Annual EMS Performance Audit*. Kinshasa.</w:t>
      </w:r>
    </w:p>
    <w:p>
      <w:pPr>
        <w:numPr>
          <w:ilvl w:val="0"/>
          <w:numId w:val="1004"/>
        </w:numPr>
        <w:pStyle w:val="Compact"/>
      </w:pPr>
      <w:r>
        <w:t xml:space="preserve">UNICEF. (2023). *Safety of Healthcare Workers in Conflict Zones: Kinshasa Survey*. New York.</w:t>
      </w:r>
    </w:p>
    <w:p>
      <w:pPr>
        <w:numPr>
          <w:ilvl w:val="0"/>
          <w:numId w:val="1004"/>
        </w:numPr>
        <w:pStyle w:val="Compact"/>
      </w:pPr>
      <w:r>
        <w:t xml:space="preserve">WHO Africa Regional Office. (2021). *Scaling Up Paramedic Services in Urban Africa*. Brazzaville.</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Paramedics in DR Congo Kinshasa</dc:title>
  <dc:creator/>
  <dc:language>en</dc:language>
  <cp:keywords/>
  <dcterms:created xsi:type="dcterms:W3CDTF">2025-12-14T02:10:19Z</dcterms:created>
  <dcterms:modified xsi:type="dcterms:W3CDTF">2025-12-14T02:10:19Z</dcterms:modified>
</cp:coreProperties>
</file>

<file path=docProps/custom.xml><?xml version="1.0" encoding="utf-8"?>
<Properties xmlns="http://schemas.openxmlformats.org/officeDocument/2006/custom-properties" xmlns:vt="http://schemas.openxmlformats.org/officeDocument/2006/docPropsVTypes"/>
</file>