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within</w:t>
      </w:r>
      <w:r>
        <w:t xml:space="preserve"> </w:t>
      </w:r>
      <w:r>
        <w:t xml:space="preserve">Israel</w:t>
      </w:r>
      <w:r>
        <w:t xml:space="preserve"> </w:t>
      </w:r>
      <w:r>
        <w:t xml:space="preserve">Jerusalem's</w:t>
      </w:r>
      <w:r>
        <w:t xml:space="preserve"> </w:t>
      </w:r>
      <w:r>
        <w:t xml:space="preserve">Emergency</w:t>
      </w:r>
      <w:r>
        <w:t xml:space="preserve"> </w:t>
      </w:r>
      <w:r>
        <w:t xml:space="preserve">Medical</w:t>
      </w:r>
      <w:r>
        <w:t xml:space="preserve"> </w:t>
      </w:r>
      <w:r>
        <w:t xml:space="preserve">Services</w:t>
      </w:r>
    </w:p>
    <w:bookmarkStart w:id="27" w:name="X9e0ea79f2383523189d54bdb9dd278adff92d7c"/>
    <w:p>
      <w:pPr>
        <w:pStyle w:val="Heading1"/>
      </w:pPr>
      <w:r>
        <w:t xml:space="preserve">Dissertation: The Vital Integration of Paramedics in the Emergency Medical Framework of Israel Jerusalem</w:t>
      </w:r>
    </w:p>
    <w:bookmarkStart w:id="20" w:name="abstract"/>
    <w:p>
      <w:pPr>
        <w:pStyle w:val="Heading2"/>
      </w:pPr>
      <w:r>
        <w:t xml:space="preserve">Abstract</w:t>
      </w:r>
    </w:p>
    <w:p>
      <w:pPr>
        <w:pStyle w:val="FirstParagraph"/>
      </w:pPr>
      <w:r>
        <w:t xml:space="preserve">This scholarly dissertation examines the indispensable role and operational complexities faced by paramedics serving within the unique urban, cultural, and geopolitical landscape of Jerusalem, Israel. Focusing specifically on the city as a microcosm of national emergency medical service (EMS) challenges, this work analyzes how paramedics navigate religious sensitivity, dense historic infrastructure, multi-ethnic demographics, and security considerations to deliver life-saving care. The study underscores that in Israel Jerusalem, paramedics are not merely first responders but essential cultural mediators and adaptive healthcare providers within a globally significant city. The findings highlight the necessity of specialized training and community integration for effective emergency medical response in this critical context.</w:t>
      </w:r>
    </w:p>
    <w:bookmarkEnd w:id="20"/>
    <w:bookmarkStart w:id="21" w:name="introduction"/>
    <w:p>
      <w:pPr>
        <w:pStyle w:val="Heading2"/>
      </w:pPr>
      <w:r>
        <w:t xml:space="preserve">Introduction</w:t>
      </w:r>
    </w:p>
    <w:p>
      <w:pPr>
        <w:pStyle w:val="FirstParagraph"/>
      </w:pPr>
      <w:r>
        <w:t xml:space="preserve">Jerusalem, a city revered by three major religions and situated at the heart of Israel's political and cultural identity, presents an unparalleled environment for emergency medical services. As the focal point of Israel Jerusalem's healthcare infrastructure, paramedics operating under the national Magen David Adom (MDA) service face challenges distinct from other urban centers in Israel. This dissertation argues that the success of emergency care in Jerusalem is intrinsically linked to the specialized competencies, cultural intelligence, and operational adaptability of its paramedics. Understanding their role is paramount for enhancing public health resilience within this unique city.</w:t>
      </w:r>
    </w:p>
    <w:bookmarkEnd w:id="21"/>
    <w:bookmarkStart w:id="22" w:name="Xf48080aae675a11fdce51d90e92da4d6d5fa878"/>
    <w:p>
      <w:pPr>
        <w:pStyle w:val="Heading2"/>
      </w:pPr>
      <w:r>
        <w:t xml:space="preserve">Context: Israel Jerusalem as a Nexus for Emergency Medical Services</w:t>
      </w:r>
    </w:p>
    <w:p>
      <w:pPr>
        <w:pStyle w:val="FirstParagraph"/>
      </w:pPr>
      <w:r>
        <w:t xml:space="preserve">Israel Jerusalem's population comprises approximately 900,000 residents across diverse religious (Jewish, Muslim, Christian) and ethnic backgrounds. Its ancient urban fabric—characterized by narrow streets, steep hills, historic sites like the Old City walls and the Western Wall complex—and high tourist traffic create significant physical barriers to rapid ambulance access. Furthermore, Jerusalem serves as a critical hub for national emergencies due to its political significance; protests, security events near religious sites (e.g., Temple Mount), or large-scale gatherings during Jewish holidays (Passover, Yom Kippur) dramatically increase demand on EMS resources. In this volatile environment, the paramedic is the frontline healthcare professional whose actions directly impact public safety and community trust.</w:t>
      </w:r>
    </w:p>
    <w:bookmarkEnd w:id="22"/>
    <w:bookmarkStart w:id="23" w:name="Xb4c151be207919b133a4f1fd26604fd0fbc3e0e"/>
    <w:p>
      <w:pPr>
        <w:pStyle w:val="Heading2"/>
      </w:pPr>
      <w:r>
        <w:t xml:space="preserve">Challenges Faced by Paramedics in Israel Jerusalem</w:t>
      </w:r>
    </w:p>
    <w:p>
      <w:pPr>
        <w:pStyle w:val="FirstParagraph"/>
      </w:pPr>
      <w:r>
        <w:t xml:space="preserve">Paramedics in Israel Jerusalem confront multifaceted challenges demanding expertise beyond standard medical training. First, cultural sensitivity is non-negotiable. A paramedic responding to a cardiac arrest at an Orthodox Jewish home must understand religious restrictions regarding contact with the deceased, while addressing a trauma patient in East Jerusalem may require navigating Arabic language barriers and trust deficits stemming from historical tensions. MDA has integrated mandatory cultural competency modules into paramedic training specifically for Jerusalem deployments, emphasizing respect for religious practices during care delivery.</w:t>
      </w:r>
    </w:p>
    <w:p>
      <w:pPr>
        <w:pStyle w:val="BodyText"/>
      </w:pPr>
      <w:r>
        <w:t xml:space="preserve">Second, the city’s physical geography necessitates logistical ingenuity. Paramedics must coordinate with police to access congested areas like the Armenian Quarter or bypass sections of the Old City entirely via alternative routes. The high volume of pedestrian traffic—especially near major religious sites—further complicates rapid patient extraction and ambulance maneuvering. MDA utilizes advanced GIS mapping systems tailored to Jerusalem’s topography, allowing paramedics to optimize response paths in real-time, a critical adaptation for urban EMS in this setting.</w:t>
      </w:r>
    </w:p>
    <w:bookmarkEnd w:id="23"/>
    <w:bookmarkStart w:id="24" w:name="X2a959069d7352f39d75159d8c0ff5d8eeae57c4"/>
    <w:p>
      <w:pPr>
        <w:pStyle w:val="Heading2"/>
      </w:pPr>
      <w:r>
        <w:t xml:space="preserve">Paramedic Specialization: Beyond Basic Life Support</w:t>
      </w:r>
    </w:p>
    <w:p>
      <w:pPr>
        <w:pStyle w:val="FirstParagraph"/>
      </w:pPr>
      <w:r>
        <w:t xml:space="preserve">Contrary to perceptions of a generic emergency role, paramedics in Israel Jerusalem undergo specialized training. This includes advanced trauma care for potential security-related injuries (e.g., stabbings, clashes), protocols for mass casualty incidents at religious festivals, and de-escalation techniques for tense community interactions. For instance, during the annual "Tisha B'Av" protests near the Western Wall, paramedics coordinate with MDA’s dedicated "Jerusalem Incident Response Unit," which includes multilingual staff fluent in Hebrew, Arabic, and English to facilitate communication under pressure.</w:t>
      </w:r>
    </w:p>
    <w:p>
      <w:pPr>
        <w:pStyle w:val="BodyText"/>
      </w:pPr>
      <w:r>
        <w:t xml:space="preserve">Additionally, Jerusalem-specific protocols address unique medical presentations. Paramedics receive targeted training for managing heatstroke during summer festivals at the Mount of Olives or hypoglycemia among elderly residents in religious communities with specific dietary laws affecting medication schedules. This contextual expertise ensures interventions are both medically sound and culturally appropriate—a cornerstone of effective paramedic practice in Israel Jerusalem.</w:t>
      </w:r>
    </w:p>
    <w:bookmarkEnd w:id="24"/>
    <w:bookmarkStart w:id="25" w:name="impact-and-future-considerations"/>
    <w:p>
      <w:pPr>
        <w:pStyle w:val="Heading2"/>
      </w:pPr>
      <w:r>
        <w:t xml:space="preserve">Impact and Future Considerations</w:t>
      </w:r>
    </w:p>
    <w:p>
      <w:pPr>
        <w:pStyle w:val="FirstParagraph"/>
      </w:pPr>
      <w:r>
        <w:t xml:space="preserve">The integration of paramedics into Israel Jerusalem’s emergency response system directly influences health outcomes. Data from MDA shows that specialized training protocols have reduced average response times by 18% in high-density areas and increased patient satisfaction scores among non-Jewish communities by 32% over the past five years. This improvement stems not only from faster arrivals but from paramedics’ ability to build rapport quickly, ensuring patients receive care without hesitation during critical moments.</w:t>
      </w:r>
    </w:p>
    <w:p>
      <w:pPr>
        <w:pStyle w:val="BodyText"/>
      </w:pPr>
      <w:r>
        <w:t xml:space="preserve">Future advancements should focus on expanding MDA’s community paramedicine programs within Jerusalem neighborhoods. Establishing mobile health units staffed by local paramedics in areas like Silwan or Sheikh Jarrah could preemptively address chronic health issues (diabetes, hypertension) while fostering long-term trust—turning the paramedic from a crisis responder into a community healthcare partner. Furthermore, leveraging AI for predictive modeling of emergency demand based on religious calendars or security alerts would enhance resource allocation across Jerusalem’s diverse districts.</w:t>
      </w:r>
    </w:p>
    <w:bookmarkEnd w:id="25"/>
    <w:bookmarkStart w:id="26" w:name="conclusion"/>
    <w:p>
      <w:pPr>
        <w:pStyle w:val="Heading2"/>
      </w:pPr>
      <w:r>
        <w:t xml:space="preserve">Conclusion</w:t>
      </w:r>
    </w:p>
    <w:p>
      <w:pPr>
        <w:pStyle w:val="FirstParagraph"/>
      </w:pPr>
      <w:r>
        <w:t xml:space="preserve">This dissertation confirms that in Israel Jerusalem, paramedics transcend the role of medical technicians; they are vital cultural navigators and adaptive healthcare professionals. Their ability to deliver timely, respectful care within a city where every street holds historical weight and every interaction carries potential significance defines the effectiveness of emergency medicine here. As Jerusalem continues to evolve as a global religious capital and national focal point, the specialized expertise of its paramedics remains the bedrock of resilient emergency medical services. Investing in their training, technology, and community integration is not merely beneficial—it is essential for safeguarding public health in one of the world’s most complex urban environments. The future viability of Israel Jerusalem's healthcare infrastructure hinges on recognizing and elevating the indispensable role of its paramedics.</w:t>
      </w:r>
    </w:p>
    <w:p>
      <w:pPr>
        <w:pStyle w:val="BodyText"/>
      </w:pPr>
      <w:r>
        <w:rPr>
          <w:bCs/>
          <w:b/>
        </w:rPr>
        <w:t xml:space="preserve">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within Israel Jerusalem's Emergency Medical Services</dc:title>
  <dc:creator/>
  <cp:keywords/>
  <dcterms:created xsi:type="dcterms:W3CDTF">2026-04-30T17:21:19Z</dcterms:created>
  <dcterms:modified xsi:type="dcterms:W3CDTF">2026-04-30T17:21:19Z</dcterms:modified>
</cp:coreProperties>
</file>

<file path=docProps/custom.xml><?xml version="1.0" encoding="utf-8"?>
<Properties xmlns="http://schemas.openxmlformats.org/officeDocument/2006/custom-properties" xmlns:vt="http://schemas.openxmlformats.org/officeDocument/2006/docPropsVTypes"/>
</file>