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Paramedic</w:t>
      </w:r>
      <w:r>
        <w:t xml:space="preserve"> </w:t>
      </w:r>
      <w:r>
        <w:t xml:space="preserve">Services</w:t>
      </w:r>
      <w:r>
        <w:t xml:space="preserve"> </w:t>
      </w:r>
      <w:r>
        <w:t xml:space="preserve">in</w:t>
      </w:r>
      <w:r>
        <w:t xml:space="preserve"> </w:t>
      </w:r>
      <w:r>
        <w:t xml:space="preserve">Tokyo,</w:t>
      </w:r>
      <w:r>
        <w:t xml:space="preserve"> </w:t>
      </w:r>
      <w:r>
        <w:t xml:space="preserve">Japan</w:t>
      </w:r>
    </w:p>
    <w:bookmarkStart w:id="26" w:name="X49ba9102b3a3ff385af07ad3b7e1c1edb76ff22"/>
    <w:p>
      <w:pPr>
        <w:pStyle w:val="Heading1"/>
      </w:pPr>
      <w:r>
        <w:t xml:space="preserve">Dissertation: The Evolution and Challenges of Paramedic Services in Tokyo, Japan</w:t>
      </w:r>
    </w:p>
    <w:p>
      <w:pPr>
        <w:pStyle w:val="FirstParagraph"/>
      </w:pPr>
      <w:r>
        <w:rPr>
          <w:bCs/>
          <w:b/>
        </w:rPr>
        <w:t xml:space="preserve">Abstract:</w:t>
      </w:r>
      <w:r>
        <w:t xml:space="preserve"> </w:t>
      </w:r>
      <w:r>
        <w:t xml:space="preserve">This dissertation examines the critical role, operational framework, and evolving challenges faced by paramedics within the emergency medical services (EMS) system of Tokyo, Japan. As one of the world's most densely populated urban centers facing unique disaster risks including earthquakes and tsunamis, Tokyo's paramedic corps represents a vital yet complex component of national public health infrastructure. This study synthesizes existing literature, policy analysis, and operational data to argue that sustainable enhancement of Japan Tokyo's paramedic workforce is imperative for resilient urban emergency response.</w:t>
      </w:r>
    </w:p>
    <w:bookmarkStart w:id="20" w:name="X17be86176bdc3055c676c1b0cfd497f1e3408cc"/>
    <w:p>
      <w:pPr>
        <w:pStyle w:val="Heading2"/>
      </w:pPr>
      <w:r>
        <w:t xml:space="preserve">1. Introduction: The Imperative of Advanced Paramedic Care in Urban Japan</w:t>
      </w:r>
    </w:p>
    <w:p>
      <w:pPr>
        <w:pStyle w:val="FirstParagraph"/>
      </w:pPr>
      <w:r>
        <w:t xml:space="preserve">The city of Tokyo, home to over 37 million residents within its metropolitan area, presents unparalleled challenges for emergency medical services. Unlike many Western nations with centralized paramedic systems, Japan's approach is deeply integrated into the Fire and Disaster Management Agency (FDMA) structure. This dissertation critically analyzes the specific duties, training protocols, and systemic constraints of</w:t>
      </w:r>
      <w:r>
        <w:t xml:space="preserve"> </w:t>
      </w:r>
      <w:r>
        <w:rPr>
          <w:iCs/>
          <w:i/>
        </w:rPr>
        <w:t xml:space="preserve">Paramedic</w:t>
      </w:r>
      <w:r>
        <w:t xml:space="preserve"> </w:t>
      </w:r>
      <w:r>
        <w:t xml:space="preserve">personnel operating across Tokyo's intricate urban landscape. Understanding the nuances of</w:t>
      </w:r>
      <w:r>
        <w:t xml:space="preserve"> </w:t>
      </w:r>
      <w:r>
        <w:rPr>
          <w:iCs/>
          <w:i/>
        </w:rPr>
        <w:t xml:space="preserve">Japan Tokyo</w:t>
      </w:r>
      <w:r>
        <w:t xml:space="preserve">'s paramedic model is not merely academic; it is a matter of life and death for millions annually facing cardiac arrests, traumatic injuries, or disaster-related emergencies. This dissertation contends that current resource allocation and professional development pathways for</w:t>
      </w:r>
      <w:r>
        <w:t xml:space="preserve"> </w:t>
      </w:r>
      <w:r>
        <w:rPr>
          <w:iCs/>
          <w:i/>
        </w:rPr>
        <w:t xml:space="preserve">Paramedic</w:t>
      </w:r>
      <w:r>
        <w:t xml:space="preserve"> </w:t>
      </w:r>
      <w:r>
        <w:t xml:space="preserve">staff require urgent re-evaluation to meet Tokyo's escalating demand.</w:t>
      </w:r>
    </w:p>
    <w:bookmarkEnd w:id="20"/>
    <w:bookmarkStart w:id="21" w:name="X7807ea2f3cf1e082218572cfad86753c93a463f"/>
    <w:p>
      <w:pPr>
        <w:pStyle w:val="Heading2"/>
      </w:pPr>
      <w:r>
        <w:t xml:space="preserve">2. Historical Context: From Firefighters to Specialized Paramedics in Japan Tokyo</w:t>
      </w:r>
    </w:p>
    <w:p>
      <w:pPr>
        <w:pStyle w:val="FirstParagraph"/>
      </w:pPr>
      <w:r>
        <w:t xml:space="preserve">The foundation of modern paramedic services in Tokyo traces back to the early 1960s, when fire departments began incorporating basic life support (BLS) training into firefighter roles. The formalization of advanced emergency medical technicians (EMTs), now widely recognized as</w:t>
      </w:r>
      <w:r>
        <w:t xml:space="preserve"> </w:t>
      </w:r>
      <w:r>
        <w:rPr>
          <w:iCs/>
          <w:i/>
        </w:rPr>
        <w:t xml:space="preserve">Paramedic</w:t>
      </w:r>
      <w:r>
        <w:t xml:space="preserve">s in Japan, occurred significantly later with the enactment of the "Act on Special Measures for Emergency Medical Care" in 1975. Tokyo, as the nation's political and economic heartland, spearheaded early developments. However, unlike the United States or Europe where paramedics operate under distinct medical oversight models, Japanese</w:t>
      </w:r>
      <w:r>
        <w:t xml:space="preserve"> </w:t>
      </w:r>
      <w:r>
        <w:rPr>
          <w:iCs/>
          <w:i/>
        </w:rPr>
        <w:t xml:space="preserve">Paramedic</w:t>
      </w:r>
      <w:r>
        <w:t xml:space="preserve">s work primarily under fire service command structures. This historical divergence creates a unique operational identity for</w:t>
      </w:r>
      <w:r>
        <w:t xml:space="preserve"> </w:t>
      </w:r>
      <w:r>
        <w:rPr>
          <w:iCs/>
          <w:i/>
        </w:rPr>
        <w:t xml:space="preserve">Japan Tokyo</w:t>
      </w:r>
      <w:r>
        <w:t xml:space="preserve">'s emergency responders that directly impacts their scope of practice and integration with hospitals.</w:t>
      </w:r>
    </w:p>
    <w:bookmarkEnd w:id="21"/>
    <w:bookmarkStart w:id="22" w:name="X563bdd62756a55755adec6af9a6a288c76f91d7"/>
    <w:p>
      <w:pPr>
        <w:pStyle w:val="Heading2"/>
      </w:pPr>
      <w:r>
        <w:t xml:space="preserve">3. The Current Operational Framework: Paramedics in Action Across Tokyo</w:t>
      </w:r>
    </w:p>
    <w:p>
      <w:pPr>
        <w:pStyle w:val="FirstParagraph"/>
      </w:pPr>
      <w:r>
        <w:t xml:space="preserve">In contemporary Tokyo, the role of a certified</w:t>
      </w:r>
      <w:r>
        <w:t xml:space="preserve"> </w:t>
      </w:r>
      <w:r>
        <w:rPr>
          <w:iCs/>
          <w:i/>
        </w:rPr>
        <w:t xml:space="preserve">Paramedic</w:t>
      </w:r>
      <w:r>
        <w:t xml:space="preserve"> </w:t>
      </w:r>
      <w:r>
        <w:t xml:space="preserve">is defined by stringent national certification standards but operates within specific constraints. Upon certification, paramedics (often referred to as "Emergency Medical Technicians - Advanced" or EMT-A) perform advanced life support procedures including endotracheal intubation, intravenous therapy, and administration of critical medications like epinephrine – all under the FDMA's operational protocols. However, unlike in many Western systems, Tokyo-based</w:t>
      </w:r>
      <w:r>
        <w:t xml:space="preserve"> </w:t>
      </w:r>
      <w:r>
        <w:rPr>
          <w:iCs/>
          <w:i/>
        </w:rPr>
        <w:t xml:space="preserve">Paramedic</w:t>
      </w:r>
      <w:r>
        <w:t xml:space="preserve">s generally do not have independent medical director oversight; their clinical protocols are derived from centralized national guidelines managed by the Ministry of Health, Labour and Welfare (MHLW), but executed through FDMA channels. This structure impacts response times and decision-making flexibility within the city's congested streets, particularly during peak hours or major events like the annual Tokyo Marathon. The dissertation highlights data indicating that while Tokyo boasts one of Japan's highest ambulance deployment densities (approximately 1 ambulance per 10,000 residents), response times to cardiac arrests still exceed international benchmarks in certain districts due to traffic and staffing gaps.</w:t>
      </w:r>
    </w:p>
    <w:bookmarkEnd w:id="22"/>
    <w:bookmarkStart w:id="23" w:name="X91fd92dc5d3d5111f08ed631273098e6ac36a96"/>
    <w:p>
      <w:pPr>
        <w:pStyle w:val="Heading2"/>
      </w:pPr>
      <w:r>
        <w:t xml:space="preserve">4. Critical Challenges: Addressing the Needs of a Megacity</w:t>
      </w:r>
    </w:p>
    <w:p>
      <w:pPr>
        <w:pStyle w:val="FirstParagraph"/>
      </w:pPr>
      <w:r>
        <w:t xml:space="preserve">This dissertation identifies three interlocking challenges requiring urgent attention for Tokyo's paramedic services:</w:t>
      </w:r>
    </w:p>
    <w:p>
      <w:pPr>
        <w:numPr>
          <w:ilvl w:val="0"/>
          <w:numId w:val="1001"/>
        </w:numPr>
        <w:pStyle w:val="Compact"/>
      </w:pPr>
      <w:r>
        <w:rPr>
          <w:bCs/>
          <w:b/>
        </w:rPr>
        <w:t xml:space="preserve">Workforce Shortages &amp; Burnout:</w:t>
      </w:r>
      <w:r>
        <w:t xml:space="preserve"> </w:t>
      </w:r>
      <w:r>
        <w:t xml:space="preserve">Tokyo's rapidly aging population and increasing emergency call volumes strain the existing paramedic workforce. Recruitment is hampered by demanding working hours, relatively low salaries compared to other medical professionals, and the psychological toll of high-stress urban emergencies.</w:t>
      </w:r>
    </w:p>
    <w:p>
      <w:pPr>
        <w:numPr>
          <w:ilvl w:val="0"/>
          <w:numId w:val="1001"/>
        </w:numPr>
        <w:pStyle w:val="Compact"/>
      </w:pPr>
      <w:r>
        <w:rPr>
          <w:bCs/>
          <w:b/>
        </w:rPr>
        <w:t xml:space="preserve">Crisis Response Limitations:</w:t>
      </w:r>
      <w:r>
        <w:t xml:space="preserve"> </w:t>
      </w:r>
      <w:r>
        <w:t xml:space="preserve">While Tokyo has sophisticated disaster response plans (e.g., for earthquakes), integrating specialized paramedic teams into multi-agency operations remains complex. Current protocols sometimes lack clear pathways for paramedics to transition from pre-hospital care to mass casualty incident (MCI) triage coordination within the city's vast infrastructure.</w:t>
      </w:r>
    </w:p>
    <w:p>
      <w:pPr>
        <w:numPr>
          <w:ilvl w:val="0"/>
          <w:numId w:val="1001"/>
        </w:numPr>
        <w:pStyle w:val="Compact"/>
      </w:pPr>
      <w:r>
        <w:rPr>
          <w:bCs/>
          <w:b/>
        </w:rPr>
        <w:t xml:space="preserve">Technological Integration Gap:</w:t>
      </w:r>
      <w:r>
        <w:t xml:space="preserve"> </w:t>
      </w:r>
      <w:r>
        <w:t xml:space="preserve">The adoption of modern EMS technologies like real-time electronic patient care reports (ePCRs), predictive analytics for demand forecasting, and telemedicine consultations with hospital physicians lags behind many global counterparts. This gap hinders data-driven improvements to Tokyo's paramedic response strategies.</w:t>
      </w:r>
    </w:p>
    <w:bookmarkEnd w:id="23"/>
    <w:bookmarkStart w:id="24" w:name="Xffa3a3fdfb0eb6a25b812c95adb3e85dcbebeb6"/>
    <w:p>
      <w:pPr>
        <w:pStyle w:val="Heading2"/>
      </w:pPr>
      <w:r>
        <w:t xml:space="preserve">5. Recommendations for Sustainable Enhancement</w:t>
      </w:r>
    </w:p>
    <w:p>
      <w:pPr>
        <w:pStyle w:val="FirstParagraph"/>
      </w:pPr>
      <w:r>
        <w:t xml:space="preserve">Based on the analysis, this dissertation proposes actionable recommendations specifically tailored for enhancing the role and effectiveness of</w:t>
      </w:r>
      <w:r>
        <w:t xml:space="preserve"> </w:t>
      </w:r>
      <w:r>
        <w:rPr>
          <w:iCs/>
          <w:i/>
        </w:rPr>
        <w:t xml:space="preserve">Paramedic</w:t>
      </w:r>
      <w:r>
        <w:t xml:space="preserve"> </w:t>
      </w:r>
      <w:r>
        <w:t xml:space="preserve">services within Tokyo:</w:t>
      </w:r>
    </w:p>
    <w:p>
      <w:pPr>
        <w:numPr>
          <w:ilvl w:val="0"/>
          <w:numId w:val="1002"/>
        </w:numPr>
        <w:pStyle w:val="Compact"/>
      </w:pPr>
      <w:r>
        <w:rPr>
          <w:bCs/>
          <w:b/>
        </w:rPr>
        <w:t xml:space="preserve">Career Pathway Development:</w:t>
      </w:r>
      <w:r>
        <w:t xml:space="preserve"> </w:t>
      </w:r>
      <w:r>
        <w:t xml:space="preserve">Establish clear advancement tracks with competitive compensation and specialized training tracks (e.g., disaster medicine, critical care transport) to retain skilled personnel.</w:t>
      </w:r>
    </w:p>
    <w:p>
      <w:pPr>
        <w:numPr>
          <w:ilvl w:val="0"/>
          <w:numId w:val="1002"/>
        </w:numPr>
        <w:pStyle w:val="Compact"/>
      </w:pPr>
      <w:r>
        <w:rPr>
          <w:bCs/>
          <w:b/>
        </w:rPr>
        <w:t xml:space="preserve">Enhanced Interagency Protocols:</w:t>
      </w:r>
      <w:r>
        <w:t xml:space="preserve"> </w:t>
      </w:r>
      <w:r>
        <w:t xml:space="preserve">Formalize integrated command structures involving FDMA, Tokyo Metropolitan Government hospitals, and national disaster agencies for seamless MCI management during large-scale events or natural disasters.</w:t>
      </w:r>
    </w:p>
    <w:p>
      <w:pPr>
        <w:numPr>
          <w:ilvl w:val="0"/>
          <w:numId w:val="1002"/>
        </w:numPr>
        <w:pStyle w:val="Compact"/>
      </w:pPr>
      <w:r>
        <w:rPr>
          <w:bCs/>
          <w:b/>
        </w:rPr>
        <w:t xml:space="preserve">Technology Investment:</w:t>
      </w:r>
      <w:r>
        <w:t xml:space="preserve"> </w:t>
      </w:r>
      <w:r>
        <w:t xml:space="preserve">Mandate nationwide deployment of interoperable EMS software systems within Tokyo's network to improve data sharing, response time optimization, and clinical quality monitoring.</w:t>
      </w:r>
    </w:p>
    <w:bookmarkEnd w:id="24"/>
    <w:bookmarkStart w:id="25" w:name="Xe89f212f3c043b83f65452268e019b1ea2581df"/>
    <w:p>
      <w:pPr>
        <w:pStyle w:val="Heading2"/>
      </w:pPr>
      <w:r>
        <w:t xml:space="preserve">6. Conclusion: Paramedic Services as the Lifeline of Tokyo</w:t>
      </w:r>
    </w:p>
    <w:p>
      <w:pPr>
        <w:pStyle w:val="FirstParagraph"/>
      </w:pPr>
      <w:r>
        <w:t xml:space="preserve">The findings synthesized in this dissertation underscore that effective emergency medical care in Tokyo is fundamentally dependent on a robust, well-supported</w:t>
      </w:r>
      <w:r>
        <w:t xml:space="preserve"> </w:t>
      </w:r>
      <w:r>
        <w:rPr>
          <w:iCs/>
          <w:i/>
        </w:rPr>
        <w:t xml:space="preserve">Paramedic</w:t>
      </w:r>
      <w:r>
        <w:t xml:space="preserve"> </w:t>
      </w:r>
      <w:r>
        <w:t xml:space="preserve">workforce operating within a system designed for the unique pressures of one of Earth's largest urban environments. The term "</w:t>
      </w:r>
      <w:r>
        <w:rPr>
          <w:iCs/>
          <w:i/>
        </w:rPr>
        <w:t xml:space="preserve">Japan Tokyo</w:t>
      </w:r>
      <w:r>
        <w:t xml:space="preserve">" must be understood not as geographical labels alone, but as a complex ecosystem where fire service tradition, national policy, and hyper-urban realities converge to define the frontline role of the</w:t>
      </w:r>
      <w:r>
        <w:t xml:space="preserve"> </w:t>
      </w:r>
      <w:r>
        <w:rPr>
          <w:iCs/>
          <w:i/>
        </w:rPr>
        <w:t xml:space="preserve">Paramedic</w:t>
      </w:r>
      <w:r>
        <w:t xml:space="preserve">. Ignoring the systemic challenges identified – from workforce attrition to technological underinvestment – risks leaving millions of Tokyo residents without timely access to life-saving pre-hospital care. This dissertation concludes that investing strategically in Tokyo's paramedic corps is not merely an operational necessity, but a fundamental requirement for safeguarding the health security and social resilience of Japan's most vital city.</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Challenges of Paramedic Services in Tokyo, Japan</dc:title>
  <dc:creator/>
  <dc:language>en</dc:language>
  <cp:keywords/>
  <dcterms:created xsi:type="dcterms:W3CDTF">2026-07-18T11:26:57Z</dcterms:created>
  <dcterms:modified xsi:type="dcterms:W3CDTF">2026-07-18T11:26:57Z</dcterms:modified>
</cp:coreProperties>
</file>

<file path=docProps/custom.xml><?xml version="1.0" encoding="utf-8"?>
<Properties xmlns="http://schemas.openxmlformats.org/officeDocument/2006/custom-properties" xmlns:vt="http://schemas.openxmlformats.org/officeDocument/2006/docPropsVTypes"/>
</file>