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Nairobi,</w:t>
      </w:r>
      <w:r>
        <w:t xml:space="preserve"> </w:t>
      </w:r>
      <w:r>
        <w:t xml:space="preserve">Kenya:</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Improvement</w:t>
      </w:r>
    </w:p>
    <w:bookmarkStart w:id="25" w:name="Xf5befddb6951a7e00325bd4c61debf7d8f39a75"/>
    <w:p>
      <w:pPr>
        <w:pStyle w:val="Heading1"/>
      </w:pPr>
      <w:r>
        <w:t xml:space="preserve">Paramedic Services in Urban Emergency Care: A Critical Analysis of the Nairobi Context, Kenya</w:t>
      </w:r>
    </w:p>
    <w:p>
      <w:pPr>
        <w:pStyle w:val="FirstParagraph"/>
      </w:pPr>
      <w:r>
        <w:t xml:space="preserve">This dissertation examines the pivotal role of paramedics within the emergency medical services (EMS) framework specifically in Nairobi, Kenya. As the capital city and economic hub of Kenya, Nairobi faces unique and complex challenges in delivering timely, effective pre-hospital care. The scope of this research is deliberately focused on understanding the operational realities, systemic constraints, and potential for advancement within the paramedic profession as it operates across Nairobi's diverse urban landscape – from affluent suburbs like Karen to densely populated informal settlements such as Kibera and Mathare.</w:t>
      </w:r>
    </w:p>
    <w:bookmarkStart w:id="20" w:name="X1664bd84b44df31e766a9c84aa49df02e8b9c6a"/>
    <w:p>
      <w:pPr>
        <w:pStyle w:val="Heading2"/>
      </w:pPr>
      <w:r>
        <w:t xml:space="preserve">The Critical Need for Skilled Paramedics in Nairobi</w:t>
      </w:r>
    </w:p>
    <w:p>
      <w:pPr>
        <w:pStyle w:val="FirstParagraph"/>
      </w:pPr>
      <w:r>
        <w:t xml:space="preserve">Nairobi's population exceeds 4.5 million, concentrated within a relatively small geographic area characterized by severe traffic congestion, inadequate infrastructure in informal settlements, and a high burden of trauma (road accidents, violence) and acute medical emergencies (cardiovascular events, respiratory distress). The effectiveness of the initial response is paramount. Paramedics are the frontline healthcare providers who arrive first at emergency scenes. In Nairobi's context, their skills – including advanced airway management, intravenous therapy, cardiac monitoring, and trauma stabilization – can be the critical difference between life and death for patients before they reach a hospital. The current gap in adequately trained paramedics directly impacts patient survival rates and outcomes across the city.</w:t>
      </w:r>
    </w:p>
    <w:bookmarkEnd w:id="20"/>
    <w:bookmarkStart w:id="21" w:name="X2c9b6b0bd9c5f28f5e69f332fa0aaf3e002842a"/>
    <w:p>
      <w:pPr>
        <w:pStyle w:val="Heading2"/>
      </w:pPr>
      <w:r>
        <w:t xml:space="preserve">Current Challenges Facing Paramedics in Nairobi</w:t>
      </w:r>
    </w:p>
    <w:p>
      <w:pPr>
        <w:pStyle w:val="FirstParagraph"/>
      </w:pPr>
      <w:r>
        <w:t xml:space="preserve">The operational environment for paramedics in Nairobi is fraught with significant challenges that undermine their effectiveness:</w:t>
      </w:r>
    </w:p>
    <w:p>
      <w:pPr>
        <w:numPr>
          <w:ilvl w:val="0"/>
          <w:numId w:val="1001"/>
        </w:numPr>
        <w:pStyle w:val="Compact"/>
      </w:pPr>
      <w:r>
        <w:rPr>
          <w:bCs/>
          <w:b/>
        </w:rPr>
        <w:t xml:space="preserve">Severe Infrastructure &amp; Resource Deficits:</w:t>
      </w:r>
      <w:r>
        <w:t xml:space="preserve"> </w:t>
      </w:r>
      <w:r>
        <w:t xml:space="preserve">Ambulance services are often underfunded, leading to insufficient vehicle numbers (many outdated or non-functional), inadequate medical equipment (e.g., oxygen, defibrillators, immobilization devices), and unreliable fuel supply. Traffic congestion frequently delays response times beyond the critical 15-20 minute window for trauma and cardiac events.</w:t>
      </w:r>
    </w:p>
    <w:p>
      <w:pPr>
        <w:numPr>
          <w:ilvl w:val="0"/>
          <w:numId w:val="1001"/>
        </w:numPr>
        <w:pStyle w:val="Compact"/>
      </w:pPr>
      <w:r>
        <w:rPr>
          <w:bCs/>
          <w:b/>
        </w:rPr>
        <w:t xml:space="preserve">Training &amp; Scope of Practice Gaps:</w:t>
      </w:r>
      <w:r>
        <w:t xml:space="preserve"> </w:t>
      </w:r>
      <w:r>
        <w:t xml:space="preserve">While Kenya has established training programs (e.g., at Kenyatta National Hospital, Kibaki College), the number of trained paramedics remains critically low relative to Nairobi's needs. Furthermore, the scope of practice for paramedics is not uniformly defined or enforced across all services (public vs. private), leading to inconsistencies in care quality and potential legal ambiguities during critical interventions.</w:t>
      </w:r>
    </w:p>
    <w:p>
      <w:pPr>
        <w:numPr>
          <w:ilvl w:val="0"/>
          <w:numId w:val="1001"/>
        </w:numPr>
        <w:pStyle w:val="Compact"/>
      </w:pPr>
      <w:r>
        <w:rPr>
          <w:bCs/>
          <w:b/>
        </w:rPr>
        <w:t xml:space="preserve">Workforce Shortages &amp; Working Conditions:</w:t>
      </w:r>
      <w:r>
        <w:t xml:space="preserve"> </w:t>
      </w:r>
      <w:r>
        <w:t xml:space="preserve">High demand coupled with low recruitment and retention due to relatively low salaries, lack of career progression pathways, inadequate protective equipment, and the inherent dangers of working in high-crime areas or traffic chaos. Many paramedics operate under immense stress without sufficient psychological support.</w:t>
      </w:r>
    </w:p>
    <w:p>
      <w:pPr>
        <w:numPr>
          <w:ilvl w:val="0"/>
          <w:numId w:val="1001"/>
        </w:numPr>
        <w:pStyle w:val="Compact"/>
      </w:pPr>
      <w:r>
        <w:rPr>
          <w:bCs/>
          <w:b/>
        </w:rPr>
        <w:t xml:space="preserve">Lack of Integration &amp; Coordination:</w:t>
      </w:r>
      <w:r>
        <w:t xml:space="preserve"> </w:t>
      </w:r>
      <w:r>
        <w:t xml:space="preserve">Fragmented services between government EMS (like NEMA), private ambulance companies, hospitals (e.g., Kenyatta National Hospital, Nairobi Hospital), and community-based first responders hinder seamless patient handover and data sharing. This lack of a unified system in Nairobi impedes effective resource allocation and response planning.</w:t>
      </w:r>
    </w:p>
    <w:bookmarkEnd w:id="21"/>
    <w:bookmarkStart w:id="22" w:name="X849d5423f463e79ad0e9f498a423515be5d1ae1"/>
    <w:p>
      <w:pPr>
        <w:pStyle w:val="Heading2"/>
      </w:pPr>
      <w:r>
        <w:t xml:space="preserve">Kenya's Policy Landscape and the Nairobi Imperative</w:t>
      </w:r>
    </w:p>
    <w:p>
      <w:pPr>
        <w:pStyle w:val="FirstParagraph"/>
      </w:pPr>
      <w:r>
        <w:t xml:space="preserve">National policy, such as the National Emergency Medical Services Policy (2015) and the National Health Insurance Fund (NHIF) initiatives, provides a framework for strengthening EMS. However, implementation is particularly uneven in Nairobi. The policy emphasizes a need for "a well-trained and adequately resourced ambulance service," yet Nairobi's scale makes this ambition exceptionally difficult to realize without targeted, city-specific investment and strategic planning. The failure to adequately address the paramedic shortage and systemic weaknesses directly contradicts Kenya's broader health goals of achieving Universal Health Coverage (UHC) by 2030, as effective pre-hospital care is a fundamental pillar of UHC.</w:t>
      </w:r>
    </w:p>
    <w:bookmarkEnd w:id="22"/>
    <w:bookmarkStart w:id="23" w:name="Xde654613d6d9cf058aae74de87e5d3f8a8e2d01"/>
    <w:p>
      <w:pPr>
        <w:pStyle w:val="Heading2"/>
      </w:pPr>
      <w:r>
        <w:t xml:space="preserve">Proposed Pathways for Advancement in Nairobi</w:t>
      </w:r>
    </w:p>
    <w:p>
      <w:pPr>
        <w:pStyle w:val="FirstParagraph"/>
      </w:pPr>
      <w:r>
        <w:t xml:space="preserve">Addressing the paramedic crisis in Nairobi requires multi-faceted, city-specific strategies:</w:t>
      </w:r>
    </w:p>
    <w:p>
      <w:pPr>
        <w:numPr>
          <w:ilvl w:val="0"/>
          <w:numId w:val="1002"/>
        </w:numPr>
        <w:pStyle w:val="Compact"/>
      </w:pPr>
      <w:r>
        <w:rPr>
          <w:bCs/>
          <w:b/>
        </w:rPr>
        <w:t xml:space="preserve">Establishment of a Nairobi Paramedic Training &amp; Development Hub:</w:t>
      </w:r>
      <w:r>
        <w:t xml:space="preserve"> </w:t>
      </w:r>
      <w:r>
        <w:t xml:space="preserve">Partner with the Kenya Medical Training College (KMTC) and key hospitals to create a dedicated training center within Nairobi. This would increase local capacity for training, incorporate advanced urban emergency scenarios into curricula (e.g., managing mass casualty incidents in traffic jams), and establish clear, standardized career progression pathways for paramedics.</w:t>
      </w:r>
    </w:p>
    <w:p>
      <w:pPr>
        <w:numPr>
          <w:ilvl w:val="0"/>
          <w:numId w:val="1002"/>
        </w:numPr>
        <w:pStyle w:val="Compact"/>
      </w:pPr>
      <w:r>
        <w:rPr>
          <w:bCs/>
          <w:b/>
        </w:rPr>
        <w:t xml:space="preserve">Strategic Ambulance Fleet Modernization &amp; Deployment:</w:t>
      </w:r>
      <w:r>
        <w:t xml:space="preserve"> </w:t>
      </w:r>
      <w:r>
        <w:t xml:space="preserve">Prioritize investment in modern, well-maintained ambulances equipped with essential life-saving technology. Utilize Nairobi's GIS mapping capabilities to deploy units strategically based on real-time data of emergency hotspots (e.g., major roads, high-crime areas), ensuring coverage matches population density and risk factors.</w:t>
      </w:r>
    </w:p>
    <w:p>
      <w:pPr>
        <w:numPr>
          <w:ilvl w:val="0"/>
          <w:numId w:val="1002"/>
        </w:numPr>
        <w:pStyle w:val="Compact"/>
      </w:pPr>
      <w:r>
        <w:rPr>
          <w:bCs/>
          <w:b/>
        </w:rPr>
        <w:t xml:space="preserve">Integrated Command &amp; Control System:</w:t>
      </w:r>
      <w:r>
        <w:t xml:space="preserve"> </w:t>
      </w:r>
      <w:r>
        <w:t xml:space="preserve">Develop a single, city-wide EMS dispatch system integrating all public and private ambulance services. This would enable efficient resource allocation, real-time tracking of ambulances (using GPS), seamless patient data transfer to receiving hospitals (e.g., via electronic medical records), and improved coordination with traffic management for faster response times.</w:t>
      </w:r>
    </w:p>
    <w:p>
      <w:pPr>
        <w:numPr>
          <w:ilvl w:val="0"/>
          <w:numId w:val="1002"/>
        </w:numPr>
        <w:pStyle w:val="Compact"/>
      </w:pPr>
      <w:r>
        <w:rPr>
          <w:bCs/>
          <w:b/>
        </w:rPr>
        <w:t xml:space="preserve">Policy Advocacy &amp; Workforce Enhancement:</w:t>
      </w:r>
      <w:r>
        <w:t xml:space="preserve"> </w:t>
      </w:r>
      <w:r>
        <w:t xml:space="preserve">Advocate for the government to revise the National Ambulance Service Regulations, clearly defining and expanding the paramedic's scope of practice within Nairobi's unique context. Concurrently, implement competitive salary structures, robust mental health support programs, and mandatory professional development to improve retention and morale.</w:t>
      </w:r>
    </w:p>
    <w:bookmarkEnd w:id="23"/>
    <w:bookmarkStart w:id="24" w:name="X7dfde3c649441c9fb76c5ee75d7093886e166c8"/>
    <w:p>
      <w:pPr>
        <w:pStyle w:val="Heading2"/>
      </w:pPr>
      <w:r>
        <w:t xml:space="preserve">Conclusion: A Call for Urban-Specific Investment</w:t>
      </w:r>
    </w:p>
    <w:p>
      <w:pPr>
        <w:pStyle w:val="FirstParagraph"/>
      </w:pPr>
      <w:r>
        <w:t xml:space="preserve">The role of the paramedic in Nairobi, Kenya is indispensable yet profoundly vulnerable. The current state of pre-hospital care in the city represents a critical gap that compromises public health outcomes and undermines national healthcare objectives. This dissertation underscores that solutions cannot be generic; they must be tailored to the specific urban challenges of Nairobi – its traffic, population density, infrastructure limitations, and socio-economic diversity. Investing strategically in paramedic training, technology integration, resource allocation within Nairobi's unique environment is not merely an operational necessity; it is a fundamental requirement for building a resilient and effective health system for Kenya's largest city. The well-being of millions of Nairobi residents depends on transforming the current fragmented and strained paramedic service into a modern, efficient, and adequately staffed emergency response system. Ignoring this imperative will continue to result in preventable deaths and diminished health security across the urban landscape of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Nairobi, Kenya: Challenges and Pathways for Improvement</dc:title>
  <dc:creator/>
  <dc:language>en</dc:language>
  <cp:keywords/>
  <dcterms:created xsi:type="dcterms:W3CDTF">2025-12-12T15:28:53Z</dcterms:created>
  <dcterms:modified xsi:type="dcterms:W3CDTF">2025-12-12T15:28:53Z</dcterms:modified>
</cp:coreProperties>
</file>

<file path=docProps/custom.xml><?xml version="1.0" encoding="utf-8"?>
<Properties xmlns="http://schemas.openxmlformats.org/officeDocument/2006/custom-properties" xmlns:vt="http://schemas.openxmlformats.org/officeDocument/2006/docPropsVTypes"/>
</file>