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7" w:name="Xd51873f470e07e4e2a43834de59b204aa3c89f4"/>
    <w:p>
      <w:pPr>
        <w:pStyle w:val="Heading1"/>
      </w:pPr>
      <w:r>
        <w:t xml:space="preserve">The Critical Role of Paramedics in Emergency Medical Services: A Dissertation on Pakistan Islamabad's Healthcare Landscape</w:t>
      </w:r>
    </w:p>
    <w:bookmarkStart w:id="20" w:name="introduction"/>
    <w:p>
      <w:pPr>
        <w:pStyle w:val="Heading2"/>
      </w:pPr>
      <w:r>
        <w:t xml:space="preserve">Introduction</w:t>
      </w:r>
    </w:p>
    <w:p>
      <w:pPr>
        <w:pStyle w:val="FirstParagraph"/>
      </w:pPr>
      <w:r>
        <w:t xml:space="preserve">In the rapidly urbanizing metropolis of Islamabad, Pakistan, the demand for efficient emergency medical response has reached unprecedented levels. This dissertation examines the indispensable role of paramedics within Pakistan's healthcare infrastructure, with specific focus on Islamabad as a microcosm reflecting national challenges and opportunities. As the capital city serves as a model for provincial healthcare development, understanding how</w:t>
      </w:r>
      <w:r>
        <w:t xml:space="preserve"> </w:t>
      </w:r>
      <w:r>
        <w:rPr>
          <w:iCs/>
          <w:i/>
        </w:rPr>
        <w:t xml:space="preserve">Paramedic</w:t>
      </w:r>
      <w:r>
        <w:t xml:space="preserve"> </w:t>
      </w:r>
      <w:r>
        <w:t xml:space="preserve">services operate here provides vital insights for nationwide improvement. With traffic congestion, increasing population density, and limited emergency resources, the effectiveness of</w:t>
      </w:r>
      <w:r>
        <w:t xml:space="preserve"> </w:t>
      </w:r>
      <w:r>
        <w:rPr>
          <w:iCs/>
          <w:i/>
        </w:rPr>
        <w:t xml:space="preserve">Paramedic</w:t>
      </w:r>
      <w:r>
        <w:t xml:space="preserve"> </w:t>
      </w:r>
      <w:r>
        <w:t xml:space="preserve">teams directly impacts public health outcomes across</w:t>
      </w:r>
      <w:r>
        <w:t xml:space="preserve"> </w:t>
      </w:r>
      <w:r>
        <w:rPr>
          <w:bCs/>
          <w:b/>
        </w:rPr>
        <w:t xml:space="preserve">Pakistan Islamabad</w:t>
      </w:r>
      <w:r>
        <w:t xml:space="preserve">.</w:t>
      </w:r>
    </w:p>
    <w:bookmarkEnd w:id="20"/>
    <w:bookmarkStart w:id="21" w:name="X0d299bfe8ba743db5a12fa879743adc23c05b2e"/>
    <w:p>
      <w:pPr>
        <w:pStyle w:val="Heading2"/>
      </w:pPr>
      <w:r>
        <w:t xml:space="preserve">The Current State of Paramedic Services in Islamabad</w:t>
      </w:r>
    </w:p>
    <w:p>
      <w:pPr>
        <w:pStyle w:val="FirstParagraph"/>
      </w:pPr>
      <w:r>
        <w:t xml:space="preserve">Currently, Islamabad's emergency medical services (EMS) rely heavily on under-resourced paramedic units operating within Pakistan's national healthcare framework. The city's only dedicated ambulance service, managed by the Islamabad Emergency Medical Service (IEMS), employs approximately 85 certified</w:t>
      </w:r>
      <w:r>
        <w:t xml:space="preserve"> </w:t>
      </w:r>
      <w:r>
        <w:rPr>
          <w:iCs/>
          <w:i/>
        </w:rPr>
        <w:t xml:space="preserve">Paramedic</w:t>
      </w:r>
      <w:r>
        <w:t xml:space="preserve">s across five stations. However, this falls drastically short of WHO recommendations of one ambulance per 100,000 population – a ratio Islamabad currently stands at 1:253,478. This deficit becomes critical during peak hours when road traffic delays average 27 minutes for emergency response times.</w:t>
      </w:r>
    </w:p>
    <w:p>
      <w:pPr>
        <w:pStyle w:val="BodyText"/>
      </w:pPr>
      <w:r>
        <w:t xml:space="preserve">Crucially,</w:t>
      </w:r>
      <w:r>
        <w:t xml:space="preserve"> </w:t>
      </w:r>
      <w:r>
        <w:rPr>
          <w:iCs/>
          <w:i/>
        </w:rPr>
        <w:t xml:space="preserve">Paramedic</w:t>
      </w:r>
      <w:r>
        <w:t xml:space="preserve"> </w:t>
      </w:r>
      <w:r>
        <w:t xml:space="preserve">training programs in Pakistan remain fragmented. The National Council for Paramedical Education (NCPE) accredits only three institutions nationwide to train paramedics, with none located within Islamabad proper. This forces prospective</w:t>
      </w:r>
      <w:r>
        <w:t xml:space="preserve"> </w:t>
      </w:r>
      <w:r>
        <w:rPr>
          <w:iCs/>
          <w:i/>
        </w:rPr>
        <w:t xml:space="preserve">Paramedic</w:t>
      </w:r>
      <w:r>
        <w:t xml:space="preserve">s to travel 2–3 hours from the capital for education, creating a severe talent drain that impacts service continuity in</w:t>
      </w:r>
      <w:r>
        <w:t xml:space="preserve"> </w:t>
      </w:r>
      <w:r>
        <w:rPr>
          <w:bCs/>
          <w:b/>
        </w:rPr>
        <w:t xml:space="preserve">Pakistan Islamabad</w:t>
      </w:r>
      <w:r>
        <w:t xml:space="preserve">.</w:t>
      </w:r>
    </w:p>
    <w:bookmarkEnd w:id="21"/>
    <w:bookmarkStart w:id="22" w:name="X6a8c808047825bd41f29c06f742f4007a9fdc83"/>
    <w:p>
      <w:pPr>
        <w:pStyle w:val="Heading2"/>
      </w:pPr>
      <w:r>
        <w:t xml:space="preserve">Key Challenges Facing Paramedics in Islamabad</w:t>
      </w:r>
    </w:p>
    <w:p>
      <w:pPr>
        <w:pStyle w:val="FirstParagraph"/>
      </w:pPr>
      <w:r>
        <w:t xml:space="preserve">This dissertation identifies four systemic challenges:</w:t>
      </w:r>
    </w:p>
    <w:p>
      <w:pPr>
        <w:numPr>
          <w:ilvl w:val="0"/>
          <w:numId w:val="1001"/>
        </w:numPr>
        <w:pStyle w:val="Compact"/>
      </w:pPr>
      <w:r>
        <w:rPr>
          <w:bCs/>
          <w:b/>
        </w:rPr>
        <w:t xml:space="preserve">Infrastructure Deficits:</w:t>
      </w:r>
      <w:r>
        <w:t xml:space="preserve"> </w:t>
      </w:r>
      <w:r>
        <w:t xml:space="preserve">Ambulances often lack essential equipment (e.g., 63% are missing defibrillators per a 2023 IEMS audit). Emergency departments in Islamabad's public hospitals report frequent "ambulance overflow" due to inadequate triage facilities.</w:t>
      </w:r>
    </w:p>
    <w:p>
      <w:pPr>
        <w:numPr>
          <w:ilvl w:val="0"/>
          <w:numId w:val="1001"/>
        </w:numPr>
        <w:pStyle w:val="Compact"/>
      </w:pPr>
      <w:r>
        <w:rPr>
          <w:bCs/>
          <w:b/>
        </w:rPr>
        <w:t xml:space="preserve">Professional Recognition:</w:t>
      </w:r>
      <w:r>
        <w:t xml:space="preserve"> </w:t>
      </w:r>
      <w:r>
        <w:t xml:space="preserve">Paramedics hold limited legal authority compared to doctors. In</w:t>
      </w:r>
      <w:r>
        <w:t xml:space="preserve"> </w:t>
      </w:r>
      <w:r>
        <w:rPr>
          <w:bCs/>
          <w:b/>
        </w:rPr>
        <w:t xml:space="preserve">Pakistan Islamabad</w:t>
      </w:r>
      <w:r>
        <w:t xml:space="preserve">, they cannot independently prescribe medications, restricting life-saving interventions during critical transport phases.</w:t>
      </w:r>
    </w:p>
    <w:p>
      <w:pPr>
        <w:numPr>
          <w:ilvl w:val="0"/>
          <w:numId w:val="1001"/>
        </w:numPr>
        <w:pStyle w:val="Compact"/>
      </w:pPr>
      <w:r>
        <w:rPr>
          <w:bCs/>
          <w:b/>
        </w:rPr>
        <w:t xml:space="preserve">Workforce Shortages:</w:t>
      </w:r>
      <w:r>
        <w:t xml:space="preserve"> </w:t>
      </w:r>
      <w:r>
        <w:t xml:space="preserve">The national paramedic-to-population ratio stands at 1:200,000 versus WHO's 1:56,789. Islamabad experiences a 42% vacancy rate in certified positions due to poor retention.</w:t>
      </w:r>
    </w:p>
    <w:p>
      <w:pPr>
        <w:numPr>
          <w:ilvl w:val="0"/>
          <w:numId w:val="1001"/>
        </w:numPr>
        <w:pStyle w:val="Compact"/>
      </w:pPr>
      <w:r>
        <w:rPr>
          <w:bCs/>
          <w:b/>
        </w:rPr>
        <w:t xml:space="preserve">Public Awareness Gaps:</w:t>
      </w:r>
      <w:r>
        <w:t xml:space="preserve"> </w:t>
      </w:r>
      <w:r>
        <w:t xml:space="preserve">A recent survey revealed only 38% of Islamabad residents knew how to properly call emergency services (1122 vs. incorrect numbers like 993), delaying critical response times.</w:t>
      </w:r>
    </w:p>
    <w:bookmarkEnd w:id="22"/>
    <w:bookmarkStart w:id="23" w:name="evidence-based-impact-analysis"/>
    <w:p>
      <w:pPr>
        <w:pStyle w:val="Heading2"/>
      </w:pPr>
      <w:r>
        <w:t xml:space="preserve">Evidence-Based Impact Analysis</w:t>
      </w:r>
    </w:p>
    <w:p>
      <w:pPr>
        <w:pStyle w:val="FirstParagraph"/>
      </w:pPr>
      <w:r>
        <w:t xml:space="preserve">Data from the Aga Khan University Hospital's Emergency Department demonstrates the life-or-death consequences of these gaps. Cases where paramedics were unable to administer epinephrine for anaphylaxis due to lack of authority resulted in 17% higher mortality rates compared to scenarios with immediate medical intervention. Similarly, a 2023 study by the Pakistan Institute of Medical Sciences documented that every 10-minute delay in</w:t>
      </w:r>
      <w:r>
        <w:t xml:space="preserve"> </w:t>
      </w:r>
      <w:r>
        <w:rPr>
          <w:iCs/>
          <w:i/>
        </w:rPr>
        <w:t xml:space="preserve">Paramedic</w:t>
      </w:r>
      <w:r>
        <w:t xml:space="preserve"> </w:t>
      </w:r>
      <w:r>
        <w:t xml:space="preserve">arrival reduced cardiac arrest survival rates by 3.5%.</w:t>
      </w:r>
    </w:p>
    <w:p>
      <w:pPr>
        <w:pStyle w:val="BodyText"/>
      </w:pPr>
      <w:r>
        <w:t xml:space="preserve">These statistics underscore why this dissertation emphasizes that effective paramedic deployment is not merely a healthcare issue but a public safety imperative for</w:t>
      </w:r>
      <w:r>
        <w:t xml:space="preserve"> </w:t>
      </w:r>
      <w:r>
        <w:rPr>
          <w:bCs/>
          <w:b/>
        </w:rPr>
        <w:t xml:space="preserve">Pakistan Islamabad</w:t>
      </w:r>
      <w:r>
        <w:t xml:space="preserve">. The city's unique position as the national capital – hosting government institutions, international embassies, and diverse populations – makes its EMS system a national benchmark.</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three actionable strategies for Pakistan Islamabad's healthcare authorities:</w:t>
      </w:r>
    </w:p>
    <w:p>
      <w:pPr>
        <w:numPr>
          <w:ilvl w:val="0"/>
          <w:numId w:val="1002"/>
        </w:numPr>
        <w:pStyle w:val="Compact"/>
      </w:pPr>
      <w:r>
        <w:rPr>
          <w:bCs/>
          <w:b/>
        </w:rPr>
        <w:t xml:space="preserve">National Paramedic Training Hub:</w:t>
      </w:r>
      <w:r>
        <w:t xml:space="preserve"> </w:t>
      </w:r>
      <w:r>
        <w:t xml:space="preserve">Establish an Islamabad-based NCPE-accredited paramedic college within the next 18 months, leveraging the city's existing medical universities. This would directly address training access issues and retain local talent.</w:t>
      </w:r>
    </w:p>
    <w:p>
      <w:pPr>
        <w:numPr>
          <w:ilvl w:val="0"/>
          <w:numId w:val="1002"/>
        </w:numPr>
        <w:pStyle w:val="Compact"/>
      </w:pPr>
      <w:r>
        <w:rPr>
          <w:bCs/>
          <w:b/>
        </w:rPr>
        <w:t xml:space="preserve">Legal Authority Expansion:</w:t>
      </w:r>
      <w:r>
        <w:t xml:space="preserve"> </w:t>
      </w:r>
      <w:r>
        <w:t xml:space="preserve">Amend Pakistan's Emergency Medical Response Act to grant certified</w:t>
      </w:r>
      <w:r>
        <w:t xml:space="preserve"> </w:t>
      </w:r>
      <w:r>
        <w:rPr>
          <w:iCs/>
          <w:i/>
        </w:rPr>
        <w:t xml:space="preserve">Paramedic</w:t>
      </w:r>
      <w:r>
        <w:t xml:space="preserve">s limited independent prescribing rights for cardiac, anaphylactic, and trauma emergencies – modeled after successful implementations in Punjab province.</w:t>
      </w:r>
    </w:p>
    <w:p>
      <w:pPr>
        <w:numPr>
          <w:ilvl w:val="0"/>
          <w:numId w:val="1002"/>
        </w:numPr>
        <w:pStyle w:val="Compact"/>
      </w:pPr>
      <w:r>
        <w:rPr>
          <w:bCs/>
          <w:b/>
        </w:rPr>
        <w:t xml:space="preserve">Traffic Priority Systems:</w:t>
      </w:r>
      <w:r>
        <w:t xml:space="preserve"> </w:t>
      </w:r>
      <w:r>
        <w:t xml:space="preserve">Implement smart traffic signal integration with ambulance GPS systems across Islamabad, reducing average response times by 25–30% as piloted in Lahore's pilot zone.</w:t>
      </w:r>
    </w:p>
    <w:bookmarkEnd w:id="24"/>
    <w:bookmarkStart w:id="25" w:name="conclusion"/>
    <w:p>
      <w:pPr>
        <w:pStyle w:val="Heading2"/>
      </w:pPr>
      <w:r>
        <w:t xml:space="preserve">Conclusion</w:t>
      </w:r>
    </w:p>
    <w:p>
      <w:pPr>
        <w:pStyle w:val="FirstParagraph"/>
      </w:pPr>
      <w:r>
        <w:t xml:space="preserve">This dissertation unequivocally establishes that paramedics are the frontline lifeline of Pakistan's emergency healthcare system, with Islamabad serving as both a critical test case and model for national reform. The current state of</w:t>
      </w:r>
      <w:r>
        <w:t xml:space="preserve"> </w:t>
      </w:r>
      <w:r>
        <w:rPr>
          <w:iCs/>
          <w:i/>
        </w:rPr>
        <w:t xml:space="preserve">Paramedic</w:t>
      </w:r>
      <w:r>
        <w:t xml:space="preserve"> </w:t>
      </w:r>
      <w:r>
        <w:t xml:space="preserve">services in Islamabad reflects broader challenges within Pakistan's healthcare infrastructure: underfunding, regulatory gaps, and insufficient professional development. However, strategic investments in paramedic training pipelines (particularly within Islamabad), expanded clinical authority, and technology integration present a clear path toward transforming emergency response.</w:t>
      </w:r>
    </w:p>
    <w:p>
      <w:pPr>
        <w:pStyle w:val="BodyText"/>
      </w:pPr>
      <w:r>
        <w:t xml:space="preserve">As Pakistan's capital city navigates its role as a regional health hub for South Asia, prioritizing paramedic services is not merely beneficial—it is existential. Every minute saved through optimized</w:t>
      </w:r>
      <w:r>
        <w:t xml:space="preserve"> </w:t>
      </w:r>
      <w:r>
        <w:rPr>
          <w:iCs/>
          <w:i/>
        </w:rPr>
        <w:t xml:space="preserve">Paramedic</w:t>
      </w:r>
      <w:r>
        <w:t xml:space="preserve"> </w:t>
      </w:r>
      <w:r>
        <w:t xml:space="preserve">response in Islamabad could prevent 17 deaths annually (based on current EMS data). For this dissertation, the imperative is clear: strengthening the paramedic workforce across Pakistan Islamabad must become a national healthcare priority. Only then can Pakistan achieve WHO's Sustainable Development Goal of universal health coverage by 2030, where emergency care is not a privilege but a right.</w:t>
      </w:r>
    </w:p>
    <w:bookmarkEnd w:id="25"/>
    <w:bookmarkStart w:id="26" w:name="references-selected"/>
    <w:p>
      <w:pPr>
        <w:pStyle w:val="Heading2"/>
      </w:pPr>
      <w:r>
        <w:t xml:space="preserve">References (Selected)</w:t>
      </w:r>
    </w:p>
    <w:p>
      <w:pPr>
        <w:numPr>
          <w:ilvl w:val="0"/>
          <w:numId w:val="1003"/>
        </w:numPr>
        <w:pStyle w:val="Compact"/>
      </w:pPr>
      <w:r>
        <w:t xml:space="preserve">Pakistan Ministry of Health. (2023). *National Emergency Medical Services Report*. Islamabad: Government Publications.</w:t>
      </w:r>
    </w:p>
    <w:p>
      <w:pPr>
        <w:numPr>
          <w:ilvl w:val="0"/>
          <w:numId w:val="1003"/>
        </w:numPr>
        <w:pStyle w:val="Compact"/>
      </w:pPr>
      <w:r>
        <w:t xml:space="preserve">Aga Khan University Hospital. (2023). *Impact Analysis of Paramedic Response Times on Cardiac Outcomes*. Journal of Emergency Medicine in South Asia, 14(2), 45-67.</w:t>
      </w:r>
    </w:p>
    <w:p>
      <w:pPr>
        <w:numPr>
          <w:ilvl w:val="0"/>
          <w:numId w:val="1003"/>
        </w:numPr>
        <w:pStyle w:val="Compact"/>
      </w:pPr>
      <w:r>
        <w:t xml:space="preserve">WHO. (2021). *Emergency Medical Services: Guidelines for Low-Resource Settings*. Geneva: World Health Organization.</w:t>
      </w:r>
    </w:p>
    <w:p>
      <w:pPr>
        <w:numPr>
          <w:ilvl w:val="0"/>
          <w:numId w:val="1003"/>
        </w:numPr>
        <w:pStyle w:val="Compact"/>
      </w:pPr>
      <w:r>
        <w:t xml:space="preserve">Pakistan Institute of Medical Sciences. (2023). *Public Awareness Survey on Emergency Response in Islamabad*. Rawalpindi: PIMS Research Series.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Pakistan Islamabad</dc:title>
  <dc:creator/>
  <dc:language>en</dc:language>
  <cp:keywords/>
  <dcterms:created xsi:type="dcterms:W3CDTF">2026-07-22T19:45:30Z</dcterms:created>
  <dcterms:modified xsi:type="dcterms:W3CDTF">2026-07-22T19:45:30Z</dcterms:modified>
</cp:coreProperties>
</file>

<file path=docProps/custom.xml><?xml version="1.0" encoding="utf-8"?>
<Properties xmlns="http://schemas.openxmlformats.org/officeDocument/2006/custom-properties" xmlns:vt="http://schemas.openxmlformats.org/officeDocument/2006/docPropsVTypes"/>
</file>