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Healthcare</w:t>
      </w:r>
      <w:r>
        <w:t xml:space="preserve"> </w:t>
      </w:r>
      <w:r>
        <w:t xml:space="preserve">Excellence</w:t>
      </w:r>
    </w:p>
    <w:bookmarkStart w:id="25" w:name="Xea5690b982a059562376fe652e7f2661a6ca47c"/>
    <w:p>
      <w:pPr>
        <w:pStyle w:val="Heading1"/>
      </w:pPr>
      <w:r>
        <w:t xml:space="preserve">Dissertation: Advancing Paramedic Practices in the Dynamic Urban Landscape of Qatar Doha</w:t>
      </w:r>
    </w:p>
    <w:p>
      <w:pPr>
        <w:pStyle w:val="FirstParagraph"/>
      </w:pPr>
      <w:r>
        <w:t xml:space="preserve">This Dissertation critically examines the evolving role, challenges, and future prospects of the</w:t>
      </w:r>
      <w:r>
        <w:t xml:space="preserve"> </w:t>
      </w:r>
      <w:r>
        <w:rPr>
          <w:bCs/>
          <w:b/>
        </w:rPr>
        <w:t xml:space="preserve">Paramedic</w:t>
      </w:r>
      <w:r>
        <w:t xml:space="preserve"> </w:t>
      </w:r>
      <w:r>
        <w:t xml:space="preserve">profession within the healthcare ecosystem of</w:t>
      </w:r>
      <w:r>
        <w:t xml:space="preserve"> </w:t>
      </w:r>
      <w:r>
        <w:rPr>
          <w:bCs/>
          <w:b/>
        </w:rPr>
        <w:t xml:space="preserve">Qatar Doha</w:t>
      </w:r>
      <w:r>
        <w:t xml:space="preserve">. As a cornerstone of emergency medical services (EMS), paramedics are indispensable to Qatar's national health strategy, particularly in a rapidly urbanizing metropolis like Doha that hosts a diverse population and major international events. This study underscores the necessity for specialized, culturally attuned paramedic training and infrastructure development to meet the escalating demands of Qatar's healthcare system.</w:t>
      </w:r>
    </w:p>
    <w:bookmarkStart w:id="20" w:name="X7163e5a95d8cf4c1bff590d4179acffdc6928e1"/>
    <w:p>
      <w:pPr>
        <w:pStyle w:val="Heading2"/>
      </w:pPr>
      <w:r>
        <w:t xml:space="preserve">The Strategic Imperative of Paramedic Services in Qatar Doha</w:t>
      </w:r>
    </w:p>
    <w:p>
      <w:pPr>
        <w:pStyle w:val="FirstParagraph"/>
      </w:pPr>
      <w:r>
        <w:t xml:space="preserve">Qatar's Vision 2030 prioritizes a world-class healthcare infrastructure, with emergency response systems forming a vital component. The capital city, Doha, presents unique challenges: high population density, significant expatriate communities (over 85% of the population), international events like the FIFA World Cup 2022, and expansive urban development projects. In this context, the</w:t>
      </w:r>
      <w:r>
        <w:t xml:space="preserve"> </w:t>
      </w:r>
      <w:r>
        <w:rPr>
          <w:bCs/>
          <w:b/>
        </w:rPr>
        <w:t xml:space="preserve">Paramedic</w:t>
      </w:r>
      <w:r>
        <w:t xml:space="preserve"> </w:t>
      </w:r>
      <w:r>
        <w:t xml:space="preserve">is not merely a responder but a frontline healthcare provider whose skills directly impact survival rates during cardiac arrests, trauma incidents, and public health emergencies. The Emergency Medical Services (EMS) division of Hamad Medical Corporation (HMC), Qatar's national healthcare provider, relies heavily on paramedics for pre-hospital care that bridges the gap between emergency call and hospital admission. This Dissertation argues that optimizing</w:t>
      </w:r>
      <w:r>
        <w:t xml:space="preserve"> </w:t>
      </w:r>
      <w:r>
        <w:rPr>
          <w:bCs/>
          <w:b/>
        </w:rPr>
        <w:t xml:space="preserve">Paramedic</w:t>
      </w:r>
      <w:r>
        <w:t xml:space="preserve"> </w:t>
      </w:r>
      <w:r>
        <w:t xml:space="preserve">capabilities is non-negotiable for achieving Qatar's healthcare excellence goals in Doha.</w:t>
      </w:r>
    </w:p>
    <w:bookmarkEnd w:id="20"/>
    <w:bookmarkStart w:id="21" w:name="X1b2cc6ff7d7a3caca609e0fbcdae4b7c4ead42b"/>
    <w:p>
      <w:pPr>
        <w:pStyle w:val="Heading2"/>
      </w:pPr>
      <w:r>
        <w:t xml:space="preserve">Evaluating the Current State of Paramedic Practice in Qatar Doha</w:t>
      </w:r>
    </w:p>
    <w:p>
      <w:pPr>
        <w:pStyle w:val="FirstParagraph"/>
      </w:pPr>
      <w:r>
        <w:t xml:space="preserve">Currently, paramedic services in Doha operate under the Qatar Emergency Medical Services (QEMS) framework, managed by HMC. While significant progress has been made since the establishment of national standards, several critical gaps persist. Training programs for</w:t>
      </w:r>
      <w:r>
        <w:t xml:space="preserve"> </w:t>
      </w:r>
      <w:r>
        <w:rPr>
          <w:bCs/>
          <w:b/>
        </w:rPr>
        <w:t xml:space="preserve">Paramedic</w:t>
      </w:r>
      <w:r>
        <w:t xml:space="preserve">s often emphasize generic international protocols rather than integrating specific</w:t>
      </w:r>
      <w:r>
        <w:t xml:space="preserve"> </w:t>
      </w:r>
      <w:r>
        <w:rPr>
          <w:bCs/>
          <w:b/>
        </w:rPr>
        <w:t xml:space="preserve">Qatar Doha</w:t>
      </w:r>
      <w:r>
        <w:t xml:space="preserve">-centric scenarios. For instance, managing heat-related emergencies in extreme desert conditions (common during summer months), addressing cultural nuances when interacting with diverse patient populations (e.g., Muslim modesty concerns, language barriers with non-Arabic speakers), and navigating the complex traffic patterns of a bustling city like Doha require tailored competencies not fully embedded in existing curricula. Additionally, staffing levels remain stretched during peak event periods, highlighting a systemic need for scalable human resources planning.</w:t>
      </w:r>
    </w:p>
    <w:bookmarkEnd w:id="21"/>
    <w:bookmarkStart w:id="22" w:name="X36b035797000591def988728ace83f72d458af9"/>
    <w:p>
      <w:pPr>
        <w:pStyle w:val="Heading2"/>
      </w:pPr>
      <w:r>
        <w:t xml:space="preserve">Key Challenges Facing Paramedics in Qatar Doha</w:t>
      </w:r>
    </w:p>
    <w:p>
      <w:pPr>
        <w:pStyle w:val="FirstParagraph"/>
      </w:pPr>
      <w:r>
        <w:t xml:space="preserve">This Dissertation identifies three interconnected challenges:</w:t>
      </w:r>
    </w:p>
    <w:p>
      <w:pPr>
        <w:numPr>
          <w:ilvl w:val="0"/>
          <w:numId w:val="1001"/>
        </w:numPr>
        <w:pStyle w:val="Compact"/>
      </w:pPr>
      <w:r>
        <w:rPr>
          <w:bCs/>
          <w:b/>
        </w:rPr>
        <w:t xml:space="preserve">Cultural and Linguistic Adaptation:</w:t>
      </w:r>
      <w:r>
        <w:t xml:space="preserve"> </w:t>
      </w:r>
      <w:r>
        <w:t xml:space="preserve">Effective communication is paramount. While English is widely used in healthcare settings, many patients, particularly elderly nationals or non-English-speaking workers, face barriers. A competent</w:t>
      </w:r>
      <w:r>
        <w:t xml:space="preserve"> </w:t>
      </w:r>
      <w:r>
        <w:rPr>
          <w:bCs/>
          <w:b/>
        </w:rPr>
        <w:t xml:space="preserve">Paramedic</w:t>
      </w:r>
      <w:r>
        <w:t xml:space="preserve"> </w:t>
      </w:r>
      <w:r>
        <w:t xml:space="preserve">must be trained not only in medical skills but also in basic Arabic phrases and cultural sensitivity to build trust and ensure accurate assessment.</w:t>
      </w:r>
    </w:p>
    <w:p>
      <w:pPr>
        <w:numPr>
          <w:ilvl w:val="0"/>
          <w:numId w:val="1001"/>
        </w:numPr>
        <w:pStyle w:val="Compact"/>
      </w:pPr>
      <w:r>
        <w:rPr>
          <w:bCs/>
          <w:b/>
        </w:rPr>
        <w:t xml:space="preserve">Infrastructure Limitations:</w:t>
      </w:r>
      <w:r>
        <w:t xml:space="preserve"> </w:t>
      </w:r>
      <w:r>
        <w:t xml:space="preserve">Doha's rapid expansion sometimes outpaces EMS infrastructure planning. Ambulance response times can be impacted by construction zones, traffic congestion, or inadequate dispatch center technology, directly affecting paramedic efficacy during critical moments.</w:t>
      </w:r>
    </w:p>
    <w:p>
      <w:pPr>
        <w:numPr>
          <w:ilvl w:val="0"/>
          <w:numId w:val="1001"/>
        </w:numPr>
        <w:pStyle w:val="Compact"/>
      </w:pPr>
      <w:r>
        <w:rPr>
          <w:bCs/>
          <w:b/>
        </w:rPr>
        <w:t xml:space="preserve">Professional Recognition and Development:</w:t>
      </w:r>
      <w:r>
        <w:t xml:space="preserve"> </w:t>
      </w:r>
      <w:r>
        <w:t xml:space="preserve">The</w:t>
      </w:r>
      <w:r>
        <w:t xml:space="preserve"> </w:t>
      </w:r>
      <w:r>
        <w:rPr>
          <w:bCs/>
          <w:b/>
        </w:rPr>
        <w:t xml:space="preserve">Paramedic</w:t>
      </w:r>
      <w:r>
        <w:t xml:space="preserve"> </w:t>
      </w:r>
      <w:r>
        <w:t xml:space="preserve">role in Qatar Doha is often perceived as less specialized than in Western nations. This impacts recruitment of qualified personnel and hinders career progression pathways, leading to potential workforce instability crucial for a high-demand service.</w:t>
      </w:r>
    </w:p>
    <w:bookmarkEnd w:id="22"/>
    <w:bookmarkStart w:id="23" w:name="X162ab4d37f9d09490994d804d1f15122e21774e"/>
    <w:p>
      <w:pPr>
        <w:pStyle w:val="Heading2"/>
      </w:pPr>
      <w:r>
        <w:t xml:space="preserve">Recommendations for Enhancing Paramedic Services in Qatar Doha</w:t>
      </w:r>
    </w:p>
    <w:p>
      <w:pPr>
        <w:pStyle w:val="FirstParagraph"/>
      </w:pPr>
      <w:r>
        <w:t xml:space="preserve">To address these challenges, this Dissertation proposes targeted interventions:</w:t>
      </w:r>
    </w:p>
    <w:p>
      <w:pPr>
        <w:numPr>
          <w:ilvl w:val="0"/>
          <w:numId w:val="1002"/>
        </w:numPr>
        <w:pStyle w:val="Compact"/>
      </w:pPr>
      <w:r>
        <w:rPr>
          <w:bCs/>
          <w:b/>
        </w:rPr>
        <w:t xml:space="preserve">Contextualized Training Programs:</w:t>
      </w:r>
      <w:r>
        <w:t xml:space="preserve"> </w:t>
      </w:r>
      <w:r>
        <w:t xml:space="preserve">Develop mandatory modules within paramedic education focused on "Qatar Doha-specific emergencies," including desert medicine protocols, cultural competency workshops with local community leaders, and simulation exercises mirroring Doha's traffic and urban landscapes. Partnerships with local universities (e.g., Qatar University) are essential.</w:t>
      </w:r>
    </w:p>
    <w:p>
      <w:pPr>
        <w:numPr>
          <w:ilvl w:val="0"/>
          <w:numId w:val="1002"/>
        </w:numPr>
        <w:pStyle w:val="Compact"/>
      </w:pPr>
      <w:r>
        <w:rPr>
          <w:bCs/>
          <w:b/>
        </w:rPr>
        <w:t xml:space="preserve">Technology Integration:</w:t>
      </w:r>
      <w:r>
        <w:t xml:space="preserve"> </w:t>
      </w:r>
      <w:r>
        <w:t xml:space="preserve">Invest in AI-driven dispatch systems for optimized ambulance routing through Doha's complex road network, coupled with wearable tech for paramedics to transmit patient vitals en route to hospitals, enhancing coordination within Qatar's integrated health information system (QHIS).</w:t>
      </w:r>
    </w:p>
    <w:p>
      <w:pPr>
        <w:numPr>
          <w:ilvl w:val="0"/>
          <w:numId w:val="1002"/>
        </w:numPr>
        <w:pStyle w:val="Compact"/>
      </w:pPr>
      <w:r>
        <w:rPr>
          <w:bCs/>
          <w:b/>
        </w:rPr>
        <w:t xml:space="preserve">Professional Advancement Frameworks:</w:t>
      </w:r>
      <w:r>
        <w:t xml:space="preserve"> </w:t>
      </w:r>
      <w:r>
        <w:t xml:space="preserve">Establish clear career ladders for</w:t>
      </w:r>
      <w:r>
        <w:t xml:space="preserve"> </w:t>
      </w:r>
      <w:r>
        <w:rPr>
          <w:bCs/>
          <w:b/>
        </w:rPr>
        <w:t xml:space="preserve">Paramedic</w:t>
      </w:r>
      <w:r>
        <w:t xml:space="preserve">s with opportunities for advanced certifications (e.g., trauma paramedics, critical care transport) and leadership roles within HMC, aligning with global best practices to boost retention.</w:t>
      </w:r>
    </w:p>
    <w:bookmarkEnd w:id="23"/>
    <w:bookmarkStart w:id="24" w:name="Xaf4e7abcb2cc3e760728513091fec4295cd20c7"/>
    <w:p>
      <w:pPr>
        <w:pStyle w:val="Heading2"/>
      </w:pPr>
      <w:r>
        <w:t xml:space="preserve">Conclusion: The Paramedic as a Catalyst for Qatar's Healthcare Future</w:t>
      </w:r>
    </w:p>
    <w:p>
      <w:pPr>
        <w:pStyle w:val="FirstParagraph"/>
      </w:pPr>
      <w:r>
        <w:t xml:space="preserve">This Dissertation conclusively demonstrates that the</w:t>
      </w:r>
      <w:r>
        <w:t xml:space="preserve"> </w:t>
      </w:r>
      <w:r>
        <w:rPr>
          <w:bCs/>
          <w:b/>
        </w:rPr>
        <w:t xml:space="preserve">Paramedic</w:t>
      </w:r>
      <w:r>
        <w:t xml:space="preserve"> </w:t>
      </w:r>
      <w:r>
        <w:t xml:space="preserve">is not merely an ambulance crew member but a vital, evolving professional whose expertise is fundamental to Qatar Doha's health security and resilience. As Doha continues to grow as a global hub, the demand for agile, culturally intelligent paramedics will intensify. Investing in their specialized training, technology support, and career development is an investment in public health outcomes that directly serves Qatar's Vision 2030 objectives. The future of emergency care in</w:t>
      </w:r>
      <w:r>
        <w:t xml:space="preserve"> </w:t>
      </w:r>
      <w:r>
        <w:rPr>
          <w:bCs/>
          <w:b/>
        </w:rPr>
        <w:t xml:space="preserve">Qatar Doha</w:t>
      </w:r>
      <w:r>
        <w:t xml:space="preserve"> </w:t>
      </w:r>
      <w:r>
        <w:t xml:space="preserve">hinges on recognizing the Paramedic as a sophisticated clinical role requiring continuous adaptation to the city’s unique demographic and environmental realities. Future research should explore longitudinal data on how context-specific paramedic training impacts patient survival rates across different demographics within Qatar Doha, providing evidence-based momentum for systemic change. Ultimately, elevating the Paramedic profession in this dynamic capital is essential for building a truly sustainable and compassionate healthcare system.</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 Qatar Doha: A Critical Analysis for Healthcare Excellence</dc:title>
  <dc:creator/>
  <dc:language>en</dc:language>
  <cp:keywords/>
  <dcterms:created xsi:type="dcterms:W3CDTF">2026-10-24T23:50:44Z</dcterms:created>
  <dcterms:modified xsi:type="dcterms:W3CDTF">2026-10-24T23:50:44Z</dcterms:modified>
</cp:coreProperties>
</file>

<file path=docProps/custom.xml><?xml version="1.0" encoding="utf-8"?>
<Properties xmlns="http://schemas.openxmlformats.org/officeDocument/2006/custom-properties" xmlns:vt="http://schemas.openxmlformats.org/officeDocument/2006/docPropsVTypes"/>
</file>