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6f266d0dd4241f71aeb29996a6372a1072acf97"/>
    <w:p>
      <w:pPr>
        <w:pStyle w:val="Heading1"/>
      </w:pPr>
      <w:r>
        <w:t xml:space="preserve">A Dissertation on Advancing Paramedic Excellence within the United Arab Emirates Abu Dhabi Emergency Medical System</w:t>
      </w:r>
    </w:p>
    <w:p>
      <w:pPr>
        <w:pStyle w:val="FirstParagraph"/>
      </w:pPr>
      <w:r>
        <w:t xml:space="preserve">This Dissertation presents a comprehensive analysis of the critical role, evolving standards, and future trajectory of the Paramedic profession specifically within the healthcare landscape of the United Arab Emirates Abu Dhabi. As part of a rapidly modernizing national healthcare strategy aligned with UAE Vision 2030, this study underscores why investment in high-caliber paramedic services is not merely beneficial but essential for Abu Dhabi's public health security and global reputation as a leading destination for residents and visitors alike.</w:t>
      </w:r>
    </w:p>
    <w:bookmarkStart w:id="20" w:name="X48ee591324ad103d6e47bb8e4d6f9555d5fb179"/>
    <w:p>
      <w:pPr>
        <w:pStyle w:val="Heading2"/>
      </w:pPr>
      <w:r>
        <w:t xml:space="preserve">Introduction: The Vital Role of the Paramedic in Abu Dhabi</w:t>
      </w:r>
    </w:p>
    <w:p>
      <w:pPr>
        <w:pStyle w:val="FirstParagraph"/>
      </w:pPr>
      <w:r>
        <w:t xml:space="preserve">The Paramedic in the United Arab Emirates Abu Dhabi serves as the indispensable frontline responder during medical emergencies, trauma incidents, and public health crises. Operating under the umbrella of Abu Dhabi Health Services Company (SEHA), these highly skilled professionals are not just ambulance drivers but advanced clinical practitioners trained to deliver life-saving interventions en route to hospital facilities. Their role is pivotal in achieving Abu Dhabi's healthcare objectives of reducing emergency response times and improving patient outcomes across diverse populations, including a large expatriate community, high tourism volumes, and unique desert environments. This Dissertation argues that the continuous advancement of the Paramedic cadre is intrinsically linked to Abu Dhabi's success as a model for efficient, culturally competent emergency medical services in the Gulf region.</w:t>
      </w:r>
    </w:p>
    <w:bookmarkEnd w:id="20"/>
    <w:bookmarkStart w:id="21" w:name="Xfcea8b0d27a0a3856f4a1e051cf12551cad60d5"/>
    <w:p>
      <w:pPr>
        <w:pStyle w:val="Heading2"/>
      </w:pPr>
      <w:r>
        <w:t xml:space="preserve">Current Challenges and Contextual Nuances</w:t>
      </w:r>
    </w:p>
    <w:p>
      <w:pPr>
        <w:pStyle w:val="FirstParagraph"/>
      </w:pPr>
      <w:r>
        <w:t xml:space="preserve">The operational environment for the Paramedic in United Arab Emirates Abu Dhabi presents distinct challenges compared to many Western systems. Factors include vast geographical distances requiring rapid response across urban centers, remote desert areas, and coastal zones; extreme climatic conditions (high temperatures exceeding 45°C/113°F) impacting both patient stability and responder performance; and the necessity for seamless communication and coordination with multiple stakeholders – including Abu Dhabi Police Emergency Services, National Emergency Crisis &amp; Disaster Management Authority (NCEMA), major hospitals like Tawam Hospital, and international medical facilities. Furthermore, the multicultural population necessitates paramedics proficient in cultural sensitivity and language skills to effectively communicate with patients from diverse backgrounds. The Dissertation examines how these contextual factors directly shape the scope of practice, required training modules, and equipment specifications for Paramedics operating within Abu Dhabi's unique ecosystem.</w:t>
      </w:r>
    </w:p>
    <w:bookmarkEnd w:id="21"/>
    <w:bookmarkStart w:id="22" w:name="X503c52f01d5875183383bb1b70089b7e915a9af"/>
    <w:p>
      <w:pPr>
        <w:pStyle w:val="Heading2"/>
      </w:pPr>
      <w:r>
        <w:t xml:space="preserve">Regulatory Framework and Professional Development</w:t>
      </w:r>
    </w:p>
    <w:p>
      <w:pPr>
        <w:pStyle w:val="FirstParagraph"/>
      </w:pPr>
      <w:r>
        <w:t xml:space="preserve">The United Arab Emirates Abu Dhabi has made significant strides in standardizing Paramedic education and licensure. The Abu Dhabi Department of Health (DoH) collaborates with institutions like the Masdar Institute and local universities to develop nationally accredited paramedic curricula that incorporate UAE-specific protocols, trauma management for desert accidents, heat-related illness protocols, and advanced pediatric care. This Dissertation details how these programs are evolving beyond basic life support (BLS) to include advanced cardiac life support (ACLS), critical care transport certifications, and specialized training in managing mass casualty incidents – all crucial for a city hosting global events like Expo 2020 and anticipating future international gatherings. The emphasis on continuous professional development through mandatory refresher courses and scenario-based simulations is highlighted as a key differentiator ensuring Abu Dhabi Paramedics maintain world-class clinical competence.</w:t>
      </w:r>
    </w:p>
    <w:bookmarkEnd w:id="22"/>
    <w:bookmarkStart w:id="23" w:name="X6d7138b91b92b788f6de031a1009e62c01306ad"/>
    <w:p>
      <w:pPr>
        <w:pStyle w:val="Heading2"/>
      </w:pPr>
      <w:r>
        <w:t xml:space="preserve">Technology Integration: A Key Driver for the Modern Paramedic</w:t>
      </w:r>
    </w:p>
    <w:p>
      <w:pPr>
        <w:pStyle w:val="FirstParagraph"/>
      </w:pPr>
      <w:r>
        <w:t xml:space="preserve">A core focus of this Dissertation is the strategic integration of technology within Abu Dhabi's ambulance services to empower the modern Paramedic. The implementation of real-time GPS tracking, integrated electronic patient care reports (ePCRs) accessible across SEHA hospitals, telemedicine capabilities for remote physician consultation during critical transports, and drone delivery systems for essential medical supplies in remote areas are transforming the Paramedic's operational capacity. These technological advancements directly enhance decision-making speed and accuracy – a critical factor in Abu Dhabi's context where response times can be stretched by distance. The Dissertation posits that these tools are not optional add-ons but fundamental components enabling Abu Dhabi's Paramedics to deliver care that meets international benchmarks within the local environment.</w:t>
      </w:r>
    </w:p>
    <w:bookmarkEnd w:id="23"/>
    <w:bookmarkStart w:id="24" w:name="recommendations-for-future-advancement"/>
    <w:p>
      <w:pPr>
        <w:pStyle w:val="Heading2"/>
      </w:pPr>
      <w:r>
        <w:t xml:space="preserve">Recommendations for Future Advancement</w:t>
      </w:r>
    </w:p>
    <w:p>
      <w:pPr>
        <w:pStyle w:val="FirstParagraph"/>
      </w:pPr>
      <w:r>
        <w:t xml:space="preserve">Based on this analysis, this Dissertation proposes several strategic recommendations specifically tailored to elevate the Paramedic profession in United Arab Emirates Abu Dhabi. These include: 1) Establishing a dedicated Abu Dhabi Paramedic Leadership Institute for specialized advanced training and research; 2) Expanding the use of AI-driven predictive analytics to optimize ambulance deployment across high-risk zones (e.g., tourist hubs, construction sites); 3) Developing a formalized bilingual (Arabic/English) communication protocol module as standard curriculum; and 4) Strengthening partnerships with neighboring emirates for unified EMS response protocols during large-scale regional emergencies. These steps are deemed essential to sustain Abu Dhabi's leadership in emergency medical services within the United Arab Emirates.</w:t>
      </w:r>
    </w:p>
    <w:bookmarkEnd w:id="24"/>
    <w:bookmarkStart w:id="25" w:name="X7245b74a85ce9825beeed3f7d66428b272c4409"/>
    <w:p>
      <w:pPr>
        <w:pStyle w:val="Heading2"/>
      </w:pPr>
      <w:r>
        <w:t xml:space="preserve">Conclusion: Paramedic Excellence as a Cornerstone of Abu Dhabi's Healthcare Vision</w:t>
      </w:r>
    </w:p>
    <w:p>
      <w:pPr>
        <w:pStyle w:val="FirstParagraph"/>
      </w:pPr>
      <w:r>
        <w:t xml:space="preserve">This Dissertation conclusively affirms that the Paramedic is not merely an employee within the United Arab Emirates Abu Dhabi healthcare system but a strategic asset central to achieving national health goals. The professionalism, clinical acumen, and adaptive capabilities of Abu Dhabi's Paramedics directly contribute to community resilience, tourism confidence, and the overall excellence of the Emirate's public health infrastructure. As Abu Dhabi continues its journey towards becoming a global hub for advanced healthcare delivery under Vision 2030, investing in the highest standards for Paramedic education, technology adoption, and operational support is paramount. The future prosperity of emergency medical care in United Arab Emirates Abu Dhabi hinges on recognizing and empowering the critical role of the Paramedic as a dynamic and indispensable cornerstone of public safety. Sustained commitment to this profession is fundamental to securing Abu Dhabi's position as a benchmark for excellence in emergency response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United Arab Emirates Abu Dhabi</dc:title>
  <dc:creator/>
  <dc:language>en</dc:language>
  <cp:keywords/>
  <dcterms:created xsi:type="dcterms:W3CDTF">2026-07-23T06:47:14Z</dcterms:created>
  <dcterms:modified xsi:type="dcterms:W3CDTF">2026-07-23T06:47:14Z</dcterms:modified>
</cp:coreProperties>
</file>

<file path=docProps/custom.xml><?xml version="1.0" encoding="utf-8"?>
<Properties xmlns="http://schemas.openxmlformats.org/officeDocument/2006/custom-properties" xmlns:vt="http://schemas.openxmlformats.org/officeDocument/2006/docPropsVTypes"/>
</file>