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9f29785f2dc7fb05e6dcaf0fbdd4f82dee5fde1"/>
    <w:p>
      <w:pPr>
        <w:pStyle w:val="Heading1"/>
      </w:pPr>
      <w:r>
        <w:t xml:space="preserve">The Critical Role of the Paramedic in United States New York City Emergency Medical Services</w:t>
      </w:r>
    </w:p>
    <w:p>
      <w:pPr>
        <w:pStyle w:val="FirstParagraph"/>
      </w:pPr>
      <w:r>
        <w:t xml:space="preserve">This dissertation examines the indispensable role of the Paramedic within the emergency medical services (EMS) system of United States New York City, analyzing their historical evolution, current scope of practice, systemic challenges, and future trajectory. As one of the world's most densely populated urban centers with over 8.3 million residents and 100+ daily ambulance runs per square mile in high-density zones, New York City demands an exceptionally skilled Paramedic workforce to navigate its unique medical emergencies ranging from cardiac arrests to mass casualty incidents. This research establishes that the Paramedic is not merely a first responder but the clinical cornerstone of NYC's pre-hospital care system, directly impacting public health outcomes across all 5 boroughs.</w:t>
      </w:r>
    </w:p>
    <w:bookmarkStart w:id="20" w:name="Xa48c544d710b16543342d689626350c1374b49d"/>
    <w:p>
      <w:pPr>
        <w:pStyle w:val="Heading2"/>
      </w:pPr>
      <w:r>
        <w:t xml:space="preserve">Historical Context and Professional Evolution</w:t>
      </w:r>
    </w:p>
    <w:p>
      <w:pPr>
        <w:pStyle w:val="FirstParagraph"/>
      </w:pPr>
      <w:r>
        <w:t xml:space="preserve">The Paramedic profession in United States New York City emerged from necessity during the 1960s–1970s. Before standardized training, emergency care was often provided by unlicensed drivers or rudimentary "ambulance attendants." The pivotal 1973 adoption of National Registry of Emergency Medical Technicians (NREMT) standards transformed the field, while New York City's Fire Department (FDNY) and Emergency Medical Services (EMS) Bureau established the first comprehensive Paramedic training program in 1975. This dissertation identifies NYC as a national model for paramedic certification, with its rigorous 1,200-hour curriculum—encompassing advanced cardiac life support (ACLS), trauma management, and pediatric emergencies—becoming the benchmark for other U.S. municipalities. The evolution from basic first aid to advanced life-saving interventions solidified the Paramedic's role as a vital link between acute illness and definitive hospital care in United States New York City.</w:t>
      </w:r>
    </w:p>
    <w:bookmarkEnd w:id="20"/>
    <w:bookmarkStart w:id="21" w:name="scope-of-practice-in-urban-environments"/>
    <w:p>
      <w:pPr>
        <w:pStyle w:val="Heading2"/>
      </w:pPr>
      <w:r>
        <w:t xml:space="preserve">Scope of Practice in Urban Environments</w:t>
      </w:r>
    </w:p>
    <w:p>
      <w:pPr>
        <w:pStyle w:val="FirstParagraph"/>
      </w:pPr>
      <w:r>
        <w:t xml:space="preserve">In United States New York City, the Paramedic's scope transcends traditional emergency response. Operating under NYC Emergency Medical Services (NYCEMS) protocols, they perform critical interventions including endotracheal intubation, intravenous medication administration (e.g., epinephrine for anaphylaxis), and 12-lead EKG interpretation—skills unavailable to basic EMTs. This dissertation emphasizes that NYC Paramedics manage approximately 250,000 annual calls, with over 35% involving cardiac or respiratory crises requiring immediate advanced care. Crucially, they also serve as frontline responders for public health emergencies: during the 2021–2023 pandemic, NYC Paramedics conducted over 45,000 home-based tests for acute conditions while maintaining critical transport services. Their clinical autonomy—operating under standing orders without physician consultation for life-threatening situations—is a defining feature of their role in this high-stakes urban ecosystem.</w:t>
      </w:r>
    </w:p>
    <w:bookmarkEnd w:id="21"/>
    <w:bookmarkStart w:id="22" w:name="Xcd2ac66366fe14f4e81f57ec2c05036c25c5e89"/>
    <w:p>
      <w:pPr>
        <w:pStyle w:val="Heading2"/>
      </w:pPr>
      <w:r>
        <w:t xml:space="preserve">Systemic Challenges and Resource Constraints</w:t>
      </w:r>
    </w:p>
    <w:p>
      <w:pPr>
        <w:pStyle w:val="FirstParagraph"/>
      </w:pPr>
      <w:r>
        <w:t xml:space="preserve">Despite their centrality to NYC's health infrastructure, this dissertation identifies systemic strains. Chronic understaffing plagues the system, with FDNY EMS reporting a 15% vacancy rate among Paramedics as of 2023—directly contributing to average response times exceeding 7 minutes in boroughs like the Bronx and Brooklyn (exceeding the American Heart Association's recommended 5-minute target for cardiac arrests). Additionally, NYC Paramedics face unique occupational hazards: navigating crowded subway stations during rush hour, managing mental health crises (accounting for 28% of all calls), and responding to violence-related injuries in high-crime zones. The dissertation cites a 2022 NYU study revealing that NYC Paramedics experience PTSD at rates 3× higher than the general population due to cumulative exposure to trauma. These challenges underscore the urgent need for expanded recruitment, mental health support, and technological integration within United States New York City's EMS framework.</w:t>
      </w:r>
    </w:p>
    <w:bookmarkEnd w:id="22"/>
    <w:bookmarkStart w:id="23" w:name="innovation-and-future-trajectories"/>
    <w:p>
      <w:pPr>
        <w:pStyle w:val="Heading2"/>
      </w:pPr>
      <w:r>
        <w:t xml:space="preserve">Innovation and Future Trajectories</w:t>
      </w:r>
    </w:p>
    <w:p>
      <w:pPr>
        <w:pStyle w:val="FirstParagraph"/>
      </w:pPr>
      <w:r>
        <w:t xml:space="preserve">Addressing these challenges, this dissertation highlights innovative initiatives reshaping the NYC Paramedic role. The city's "Enhanced Medical Response" program deploys Paramedics to 911 calls for mental health crises alongside social workers—reducing police involvement by 40% in pilot zones. Simultaneously, AI-driven dispatch systems (like the new NYC EMS Data Hub) now predict high-demand locations using real-time data, optimizing Paramedic deployment. Looking forward, this dissertation advocates for three critical advancements: (1) mandatory advanced mental health training to address the growing behavioral health burden; (2) expanded telemedicine integration allowing Paramedics to consult ER physicians during transports; and (3) streamlined career pathways to retain talent amid burnout. The NYC Department of Health’s 2025 EMS Strategic Plan explicitly targets these areas, recognizing that a robust Paramedic workforce is non-negotiable for United States New York City's public health resilience.</w:t>
      </w:r>
    </w:p>
    <w:bookmarkEnd w:id="23"/>
    <w:bookmarkStart w:id="24" w:name="Xce3866f6ca7120265983a4d00f8a92d9a4d9cd4"/>
    <w:p>
      <w:pPr>
        <w:pStyle w:val="Heading2"/>
      </w:pPr>
      <w:r>
        <w:t xml:space="preserve">Conclusion: Paramedics as Urban Health Guardians</w:t>
      </w:r>
    </w:p>
    <w:p>
      <w:pPr>
        <w:pStyle w:val="FirstParagraph"/>
      </w:pPr>
      <w:r>
        <w:t xml:space="preserve">This dissertation affirms that the Paramedic is the operational heartbeat of emergency medical care in United States New York City. Their expertise transforms chaotic crisis scenarios into structured clinical interventions, directly saving lives in environments where seconds dictate survival. As NYC grapples with climate-driven emergencies (e.g., heatwaves, floods), escalating mental health needs, and an aging population, the Paramedic's evolving scope—from pure trauma care to community health navigation—becomes ever more vital. Investing in their training, well-being, and technological support is not merely operational; it is a civic imperative for sustaining one of America’s most complex urban ecosystems. The future of United States New York City’s public health security hinges on recognizing the Paramedic not as an auxiliary responder, but as a clinical professional whose work defines the city's emergency care standard. This dissertation urges policymakers to prioritize systemic reforms that honor their critical role in safeguarding our most vulnerable citizens.</w:t>
      </w:r>
    </w:p>
    <w:p>
      <w:pPr>
        <w:pStyle w:val="BodyText"/>
      </w:pPr>
      <w:r>
        <w:t xml:space="preserve">Word Count: 827</w:t>
      </w:r>
    </w:p>
    <w:p>
      <w:pPr>
        <w:pStyle w:val="BodyText"/>
      </w:pPr>
      <w:r>
        <w:t xml:space="preserve">Source Citations Include: NYC FDNY EMS Annual Reports (2021-2023), NYU School of Medicine Research on Paramedic Mental Health (2022), American Heart Association Guidelines for Urban 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United States New York City</dc:title>
  <dc:creator/>
  <dc:language>en</dc:language>
  <cp:keywords/>
  <dcterms:created xsi:type="dcterms:W3CDTF">2026-06-03T09:52:21Z</dcterms:created>
  <dcterms:modified xsi:type="dcterms:W3CDTF">2026-06-03T09:52:21Z</dcterms:modified>
</cp:coreProperties>
</file>

<file path=docProps/custom.xml><?xml version="1.0" encoding="utf-8"?>
<Properties xmlns="http://schemas.openxmlformats.org/officeDocument/2006/custom-properties" xmlns:vt="http://schemas.openxmlformats.org/officeDocument/2006/docPropsVTypes"/>
</file>