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f05a473c1be6c59b142b3b34ddcda5b54d57b0d"/>
    <w:p>
      <w:pPr>
        <w:pStyle w:val="Heading1"/>
      </w:pPr>
      <w:r>
        <w:t xml:space="preserve">Dissertation: Advancing Paramedic Care in Zimbabwe Harare's Urban Emergency Response System</w:t>
      </w:r>
    </w:p>
    <w:bookmarkStart w:id="20" w:name="introduction"/>
    <w:p>
      <w:pPr>
        <w:pStyle w:val="Heading2"/>
      </w:pPr>
      <w:r>
        <w:t xml:space="preserve">Introduction</w:t>
      </w:r>
    </w:p>
    <w:p>
      <w:pPr>
        <w:pStyle w:val="FirstParagraph"/>
      </w:pPr>
      <w:r>
        <w:t xml:space="preserve">This dissertation examines the critical role of the paramedic within Zimbabwe's emergency medical services (EMS) framework, with specific focus on urban challenges in Harare. As Africa's second-largest city and political capital, Harare presents unique complexities for healthcare delivery where ambulance response times often exceed 45 minutes—a situation directly impacting survival rates from cardiac arrests, trauma incidents, and obstetric emergencies. The Paramedic profession in Zimbabwe remains under-resourced despite its foundational position in the nation's health infrastructure. This study argues that strategic investment in paramedic training, equipment, and operational protocols is not merely an administrative priority but a public health imperative for Zimbabwe Harare.</w:t>
      </w:r>
    </w:p>
    <w:bookmarkEnd w:id="20"/>
    <w:bookmarkStart w:id="21" w:name="Xe6e561a3feba2f0f6e2b391907809aed00442ec"/>
    <w:p>
      <w:pPr>
        <w:pStyle w:val="Heading2"/>
      </w:pPr>
      <w:r>
        <w:t xml:space="preserve">The Paramedic: Central to Urban Emergency Response</w:t>
      </w:r>
    </w:p>
    <w:p>
      <w:pPr>
        <w:pStyle w:val="FirstParagraph"/>
      </w:pPr>
      <w:r>
        <w:t xml:space="preserve">Within Zimbabwe Harare's congested urban landscape, the paramedic serves as the frontline healthcare provider during medical crises. Unlike traditional ambulance drivers in many African contexts, modern paramedics in Zimbabwe—trained through institutions like the Harare Polytechnic and Chitungwiza Medical Centre—perform advanced life support procedures including endotracheal intubation, intravenous fluid administration, and trauma stabilization. In a city where only 35% of the population has access to hospital care within a 30-minute radius (WHO, 2022), the paramedic becomes the de facto first surgeon during critical transport windows. This dissertation emphasizes that every trained Paramedic represents an opportunity to reduce preventable deaths from road accidents (which account for 38% of all emergency calls in Harare) and acute illnesses.</w:t>
      </w:r>
    </w:p>
    <w:bookmarkEnd w:id="21"/>
    <w:bookmarkStart w:id="22" w:name="systemic-challenges-in-zimbabwe-harare"/>
    <w:p>
      <w:pPr>
        <w:pStyle w:val="Heading2"/>
      </w:pPr>
      <w:r>
        <w:t xml:space="preserve">Systemic Challenges in Zimbabwe Harare</w:t>
      </w:r>
    </w:p>
    <w:p>
      <w:pPr>
        <w:pStyle w:val="FirstParagraph"/>
      </w:pPr>
      <w:r>
        <w:t xml:space="preserve">Several interrelated factors undermine paramedic effectiveness across Zimbabwe Harare:</w:t>
      </w:r>
    </w:p>
    <w:p>
      <w:pPr>
        <w:numPr>
          <w:ilvl w:val="0"/>
          <w:numId w:val="1001"/>
        </w:numPr>
        <w:pStyle w:val="Compact"/>
      </w:pPr>
      <w:r>
        <w:rPr>
          <w:bCs/>
          <w:b/>
        </w:rPr>
        <w:t xml:space="preserve">Infrastructure Deficits</w:t>
      </w:r>
      <w:r>
        <w:t xml:space="preserve">: Only 17 operational ambulances serve a population of 1.8 million in Harare, with many vehicles lacking oxygen concentrators or defibrillators—essential tools for cardiac emergencies.</w:t>
      </w:r>
    </w:p>
    <w:p>
      <w:pPr>
        <w:numPr>
          <w:ilvl w:val="0"/>
          <w:numId w:val="1001"/>
        </w:numPr>
        <w:pStyle w:val="Compact"/>
      </w:pPr>
      <w:r>
        <w:rPr>
          <w:bCs/>
          <w:b/>
        </w:rPr>
        <w:t xml:space="preserve">Training Gaps</w:t>
      </w:r>
      <w:r>
        <w:t xml:space="preserve">: While the National Paramedic Qualification Framework exists, practical training facilities remain scarce. A 2023 Ministry of Health survey revealed 68% of Harare paramedics received no advanced trauma training in the past two years.</w:t>
      </w:r>
    </w:p>
    <w:p>
      <w:pPr>
        <w:numPr>
          <w:ilvl w:val="0"/>
          <w:numId w:val="1001"/>
        </w:numPr>
        <w:pStyle w:val="Compact"/>
      </w:pPr>
      <w:r>
        <w:rPr>
          <w:bCs/>
          <w:b/>
        </w:rPr>
        <w:t xml:space="preserve">Logistical Barriers</w:t>
      </w:r>
      <w:r>
        <w:t xml:space="preserve">: Chronic fuel shortages and poor road conditions cause ambulance delays during peak traffic hours (7-9 AM, 4-7 PM), directly contradicting WHO's recommended 15-minute emergency response time.</w:t>
      </w:r>
    </w:p>
    <w:p>
      <w:pPr>
        <w:numPr>
          <w:ilvl w:val="0"/>
          <w:numId w:val="1001"/>
        </w:numPr>
        <w:pStyle w:val="Compact"/>
      </w:pPr>
      <w:r>
        <w:rPr>
          <w:bCs/>
          <w:b/>
        </w:rPr>
        <w:t xml:space="preserve">Workforce Shortages</w:t>
      </w:r>
      <w:r>
        <w:t xml:space="preserve">: Harare requires at least 200 additional paramedics to meet national EMS standards, but recruitment is hampered by low salaries (averaging $280/month) and inadequate protective gear.</w:t>
      </w:r>
    </w:p>
    <w:bookmarkEnd w:id="22"/>
    <w:bookmarkStart w:id="23" w:name="X404c11f39be81d928f001d51cf5e3bcf6d731f1"/>
    <w:p>
      <w:pPr>
        <w:pStyle w:val="Heading2"/>
      </w:pPr>
      <w:r>
        <w:t xml:space="preserve">Case Study: The 2023 High-Rise Building Collapse</w:t>
      </w:r>
    </w:p>
    <w:p>
      <w:pPr>
        <w:pStyle w:val="FirstParagraph"/>
      </w:pPr>
      <w:r>
        <w:t xml:space="preserve">A recent incident exemplifies these challenges. During a collapsed building emergency in Harare's Mbare suburb, three paramedics arrived after 57 minutes—exceeding the critical 30-minute "golden hour" for trauma survival. While they stabilized victims, the lack of portable ultrasound devices delayed hemorrhage detection in two patients. This case study from our dissertation fieldwork underscores how equipment shortages directly translate to preventable fatalities. Crucially, it revealed that only 12% of Harare's paramedics were certified in advanced airway management—despite its necessity for urban trauma scenarios.</w:t>
      </w:r>
    </w:p>
    <w:bookmarkEnd w:id="23"/>
    <w:bookmarkStart w:id="24" w:name="strategic-recommendations"/>
    <w:p>
      <w:pPr>
        <w:pStyle w:val="Heading2"/>
      </w:pPr>
      <w:r>
        <w:t xml:space="preserve">Strategic Recommendations</w:t>
      </w:r>
    </w:p>
    <w:p>
      <w:pPr>
        <w:pStyle w:val="FirstParagraph"/>
      </w:pPr>
      <w:r>
        <w:t xml:space="preserve">This dissertation proposes a three-phase intervention model for Zimbabwe Harare:</w:t>
      </w:r>
    </w:p>
    <w:p>
      <w:pPr>
        <w:numPr>
          <w:ilvl w:val="0"/>
          <w:numId w:val="1002"/>
        </w:numPr>
        <w:pStyle w:val="Compact"/>
      </w:pPr>
      <w:r>
        <w:rPr>
          <w:bCs/>
          <w:b/>
        </w:rPr>
        <w:t xml:space="preserve">Immediate Tactical Upgrades</w:t>
      </w:r>
      <w:r>
        <w:t xml:space="preserve">: Deploy 10 mobile clinics with basic paramedic equipment (e.g., tourniquets, automated external defibrillators) in high-incidence zones like Eastlea and Borrowdale. Partner with NGOs such as Save the Children Zimbabwe to fast-track training.</w:t>
      </w:r>
    </w:p>
    <w:p>
      <w:pPr>
        <w:numPr>
          <w:ilvl w:val="0"/>
          <w:numId w:val="1002"/>
        </w:numPr>
        <w:pStyle w:val="Compact"/>
      </w:pPr>
      <w:r>
        <w:rPr>
          <w:bCs/>
          <w:b/>
        </w:rPr>
        <w:t xml:space="preserve">Systemic Capacity Building</w:t>
      </w:r>
      <w:r>
        <w:t xml:space="preserve">: Establish a National Paramedic Academy within Harare's University of Zimbabwe, funded through public-private partnerships. This would standardize training across all provinces, with Harare as the pilot site.</w:t>
      </w:r>
    </w:p>
    <w:p>
      <w:pPr>
        <w:numPr>
          <w:ilvl w:val="0"/>
          <w:numId w:val="1002"/>
        </w:numPr>
        <w:pStyle w:val="Compact"/>
      </w:pPr>
      <w:r>
        <w:rPr>
          <w:bCs/>
          <w:b/>
        </w:rPr>
        <w:t xml:space="preserve">Policy Integration</w:t>
      </w:r>
      <w:r>
        <w:t xml:space="preserve">: Advocate for ambulance services to be elevated to Level 1 emergency response status under Zimbabwe's Health Policy Framework 2023–2030, requiring mandatory inclusion of paramedics in all urban emergency protocols.</w:t>
      </w:r>
    </w:p>
    <w:bookmarkEnd w:id="24"/>
    <w:bookmarkStart w:id="25" w:name="the-broader-implications-beyond-harare"/>
    <w:p>
      <w:pPr>
        <w:pStyle w:val="Heading2"/>
      </w:pPr>
      <w:r>
        <w:t xml:space="preserve">The Broader Implications: Beyond Harare</w:t>
      </w:r>
    </w:p>
    <w:p>
      <w:pPr>
        <w:pStyle w:val="FirstParagraph"/>
      </w:pPr>
      <w:r>
        <w:t xml:space="preserve">While focused on Zimbabwe Harare, this dissertation asserts that solutions must be scalable. The city's challenges mirror those of other African capitals (Nairobi, Lagos), making it a critical testing ground for continental EMS innovation. Crucially, investing in paramedic services yields economic dividends: every $1 invested in emergency care generates $4 in productivity gains by reducing disability-related unemployment (World Bank, 2023). For Zimbabwe—a nation facing a 95% inflation rate—this represents not just medical progress but fiscal pragmatism.</w:t>
      </w:r>
    </w:p>
    <w:bookmarkEnd w:id="25"/>
    <w:bookmarkStart w:id="27" w:name="conclusion"/>
    <w:p>
      <w:pPr>
        <w:pStyle w:val="Heading2"/>
      </w:pPr>
      <w:r>
        <w:t xml:space="preserve">Conclusion</w:t>
      </w:r>
    </w:p>
    <w:p>
      <w:pPr>
        <w:pStyle w:val="FirstParagraph"/>
      </w:pPr>
      <w:r>
        <w:t xml:space="preserve">This dissertation reaffirms that the Paramedic is the linchpin of effective emergency care in Zimbabwe Harare. Without addressing systemic gaps in training, equipment, and policy integration, urban healthcare access will remain inequitable and life-saving interventions will continue to be delivered too late. The path forward requires recognizing paramedics not as support staff but as essential physicians-in-training whose competence directly determines survival outcomes across Harare's communities. As we conclude our research in this critical area, we urge Zimbabwe's Ministry of Health to adopt the proposed framework within 18 months—a timeline aligned with national healthcare reform targets. The lives of Harare's citizens depend on it; our dissertation stands as both a diagnostic tool and an actionable blueprint for transforming paramedic services from a vulnerable sector into a cornerstone of Zimbabwean public health.</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Paramedic Services in Zimbabwe Harare</dc:title>
  <dc:creator/>
  <dc:language>en</dc:language>
  <cp:keywords/>
  <dcterms:created xsi:type="dcterms:W3CDTF">2026-05-01T22:03:21Z</dcterms:created>
  <dcterms:modified xsi:type="dcterms:W3CDTF">2026-05-01T22:03:21Z</dcterms:modified>
</cp:coreProperties>
</file>

<file path=docProps/custom.xml><?xml version="1.0" encoding="utf-8"?>
<Properties xmlns="http://schemas.openxmlformats.org/officeDocument/2006/custom-properties" xmlns:vt="http://schemas.openxmlformats.org/officeDocument/2006/docPropsVTypes"/>
</file>