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d63a8efbd5396452b2be1c91a4b27ca75458b4d"/>
    <w:p>
      <w:pPr>
        <w:pStyle w:val="Heading1"/>
      </w:pPr>
      <w:r>
        <w:t xml:space="preserve">Dissertation: The Critical Contribution of the Petroleum Engineer to Energy Security and Economic Development in Argentina Buenos Aires</w:t>
      </w:r>
    </w:p>
    <w:p>
      <w:pPr>
        <w:pStyle w:val="FirstParagraph"/>
      </w:pPr>
      <w:r>
        <w:t xml:space="preserve">This Dissertation examines the indispensable role of the</w:t>
      </w:r>
      <w:r>
        <w:t xml:space="preserve"> </w:t>
      </w:r>
      <w:r>
        <w:rPr>
          <w:iCs/>
          <w:i/>
        </w:rPr>
        <w:t xml:space="preserve">Petroleum Engineer</w:t>
      </w:r>
      <w:r>
        <w:t xml:space="preserve"> </w:t>
      </w:r>
      <w:r>
        <w:t xml:space="preserve">within the dynamic energy landscape of Argentina, with a specific focus on Buenos Aires as the nation's strategic hub for decision-making, innovation, and industry leadership. As Argentina navigates its complex energy transition and seeks to maximize domestic hydrocarbon resources, particularly from the vast Vaca Muerta formation, the expertise of highly skilled</w:t>
      </w:r>
      <w:r>
        <w:t xml:space="preserve"> </w:t>
      </w:r>
      <w:r>
        <w:rPr>
          <w:iCs/>
          <w:i/>
        </w:rPr>
        <w:t xml:space="preserve">Petroleum Engineers</w:t>
      </w:r>
      <w:r>
        <w:t xml:space="preserve"> </w:t>
      </w:r>
      <w:r>
        <w:t xml:space="preserve">operating from</w:t>
      </w:r>
      <w:r>
        <w:t xml:space="preserve"> </w:t>
      </w:r>
      <w:r>
        <w:rPr>
          <w:bCs/>
          <w:b/>
        </w:rPr>
        <w:t xml:space="preserve">Argentina Buenos Aires</w:t>
      </w:r>
      <w:r>
        <w:t xml:space="preserve"> </w:t>
      </w:r>
      <w:r>
        <w:t xml:space="preserve">is not merely advantageous—it is fundamental to national economic strategy and energy sovereignty.</w:t>
      </w:r>
    </w:p>
    <w:bookmarkStart w:id="20" w:name="X874e92e6bcfbac26acf818b54d52bd8a660d4d3"/>
    <w:p>
      <w:pPr>
        <w:pStyle w:val="Heading2"/>
      </w:pPr>
      <w:r>
        <w:t xml:space="preserve">The Strategic Imperative of Petroleum Engineering in Modern Argentina</w:t>
      </w:r>
    </w:p>
    <w:p>
      <w:pPr>
        <w:pStyle w:val="FirstParagraph"/>
      </w:pPr>
      <w:r>
        <w:t xml:space="preserve">Argentina possesses one of the world's largest unconventional hydrocarbon resources, primarily located in the Neuquén Basin. The development of Vaca Muerta represents a pivotal opportunity for Argentina to significantly boost production, reduce energy imports, and stimulate substantial economic growth. However, unlocking this potential is not straightforward; it demands sophisticated engineering solutions to overcome geological complexity, high extraction costs, and environmental considerations. This is where the</w:t>
      </w:r>
      <w:r>
        <w:t xml:space="preserve"> </w:t>
      </w:r>
      <w:r>
        <w:rPr>
          <w:iCs/>
          <w:i/>
        </w:rPr>
        <w:t xml:space="preserve">Petroleum Engineer</w:t>
      </w:r>
      <w:r>
        <w:t xml:space="preserve"> </w:t>
      </w:r>
      <w:r>
        <w:t xml:space="preserve">becomes the central figure. Their specialized knowledge in reservoir characterization, well design and completion optimization, hydraulic fracturing techniques, production engineering, and integrated project management is non-negotiable for transforming resource potential into commercial reality.</w:t>
      </w:r>
    </w:p>
    <w:bookmarkEnd w:id="20"/>
    <w:bookmarkStart w:id="21" w:name="X5cb1920f77cc89dc9688b98f76790f98195fd15"/>
    <w:p>
      <w:pPr>
        <w:pStyle w:val="Heading2"/>
      </w:pPr>
      <w:r>
        <w:t xml:space="preserve">Buenos Aires: The Epicenter of Argentina's Energy Industry Leadership</w:t>
      </w:r>
    </w:p>
    <w:p>
      <w:pPr>
        <w:pStyle w:val="FirstParagraph"/>
      </w:pPr>
      <w:r>
        <w:t xml:space="preserve">While the physical extraction occurs in remote regions like Neuquén and Mendoza, the intellectual capital driving this transformation is concentrated in Buenos Aires. Major national oil company YPF S.A., headquartered in the capital city, serves as the primary catalyst for domestic production. Crucially, nearly all major international energy companies operating in Argentina maintain their regional headquarters or significant technical centers within</w:t>
      </w:r>
      <w:r>
        <w:t xml:space="preserve"> </w:t>
      </w:r>
      <w:r>
        <w:rPr>
          <w:bCs/>
          <w:b/>
        </w:rPr>
        <w:t xml:space="preserve">Argentina Buenos Aires</w:t>
      </w:r>
      <w:r>
        <w:t xml:space="preserve">. This concentration creates a unique ecosystem where</w:t>
      </w:r>
      <w:r>
        <w:t xml:space="preserve"> </w:t>
      </w:r>
      <w:r>
        <w:rPr>
          <w:iCs/>
          <w:i/>
        </w:rPr>
        <w:t xml:space="preserve">Petroleum Engineers</w:t>
      </w:r>
      <w:r>
        <w:t xml:space="preserve"> </w:t>
      </w:r>
      <w:r>
        <w:t xml:space="preserve">from diverse backgrounds collaborate with geologists, economists, legal experts, and government officials on the critical path to Vaca Muerta development. The city provides unparalleled access to specialized academic institutions (such as the University of Buenos Aires' engineering faculties), industry associations (like ANCAP), and government bodies (the Ministry of Energy) essential for knowledge exchange and policy formulation.</w:t>
      </w:r>
    </w:p>
    <w:bookmarkEnd w:id="21"/>
    <w:bookmarkStart w:id="22" w:name="Xdbc16248b6e84230850dbefbb7dea043fe9c7f7"/>
    <w:p>
      <w:pPr>
        <w:pStyle w:val="Heading2"/>
      </w:pPr>
      <w:r>
        <w:t xml:space="preserve">Challenges Faced by the Petroleum Engineer in Argentina Buenos Aires Context</w:t>
      </w:r>
    </w:p>
    <w:p>
      <w:pPr>
        <w:pStyle w:val="FirstParagraph"/>
      </w:pPr>
      <w:r>
        <w:t xml:space="preserve">The specific challenges confronting the</w:t>
      </w:r>
      <w:r>
        <w:t xml:space="preserve"> </w:t>
      </w:r>
      <w:r>
        <w:rPr>
          <w:iCs/>
          <w:i/>
        </w:rPr>
        <w:t xml:space="preserve">Petroleum Engineer</w:t>
      </w:r>
      <w:r>
        <w:t xml:space="preserve"> </w:t>
      </w:r>
      <w:r>
        <w:t xml:space="preserve">within the Argentine context, as addressed from Buenos Aires, are multifaceted. They include:</w:t>
      </w:r>
    </w:p>
    <w:p>
      <w:pPr>
        <w:numPr>
          <w:ilvl w:val="0"/>
          <w:numId w:val="1001"/>
        </w:numPr>
        <w:pStyle w:val="Compact"/>
      </w:pPr>
      <w:r>
        <w:rPr>
          <w:bCs/>
          <w:b/>
        </w:rPr>
        <w:t xml:space="preserve">Economic Volatility:</w:t>
      </w:r>
      <w:r>
        <w:t xml:space="preserve"> </w:t>
      </w:r>
      <w:r>
        <w:t xml:space="preserve">Navigating Argentina's complex economic environment and fluctuating currency values directly impacts project economics and investment decisions made in Buenos Aires.</w:t>
      </w:r>
    </w:p>
    <w:p>
      <w:pPr>
        <w:numPr>
          <w:ilvl w:val="0"/>
          <w:numId w:val="1001"/>
        </w:numPr>
        <w:pStyle w:val="Compact"/>
      </w:pPr>
      <w:r>
        <w:rPr>
          <w:bCs/>
          <w:b/>
        </w:rPr>
        <w:t xml:space="preserve">Regulatory Complexity:</w:t>
      </w:r>
      <w:r>
        <w:t xml:space="preserve"> </w:t>
      </w:r>
      <w:r>
        <w:t xml:space="preserve">Engaging with evolving national regulations governing hydrocarbon exploration, extraction, environmental protection, and social license to operate requires deep local expertise readily available within the city's industry network.</w:t>
      </w:r>
    </w:p>
    <w:p>
      <w:pPr>
        <w:numPr>
          <w:ilvl w:val="0"/>
          <w:numId w:val="1001"/>
        </w:numPr>
        <w:pStyle w:val="Compact"/>
      </w:pPr>
      <w:r>
        <w:rPr>
          <w:bCs/>
          <w:b/>
        </w:rPr>
        <w:t xml:space="preserve">Technical Innovation for Local Conditions:</w:t>
      </w:r>
      <w:r>
        <w:t xml:space="preserve"> </w:t>
      </w:r>
      <w:r>
        <w:t xml:space="preserve">Adapting global best practices to the unique geology of Vaca Muerta (e.g., high-pressure reservoirs with variable shale characteristics) necessitates continuous R&amp;D, often spearheaded by engineering teams based in Buenos Aires.</w:t>
      </w:r>
    </w:p>
    <w:p>
      <w:pPr>
        <w:numPr>
          <w:ilvl w:val="0"/>
          <w:numId w:val="1001"/>
        </w:numPr>
        <w:pStyle w:val="Compact"/>
      </w:pPr>
      <w:r>
        <w:rPr>
          <w:bCs/>
          <w:b/>
        </w:rPr>
        <w:t xml:space="preserve">Sustainability Imperatives:</w:t>
      </w:r>
      <w:r>
        <w:t xml:space="preserve"> </w:t>
      </w:r>
      <w:r>
        <w:t xml:space="preserve">Integrating water management strategies, minimizing surface footprint, and exploring carbon capture potential are now core responsibilities of the modern</w:t>
      </w:r>
      <w:r>
        <w:t xml:space="preserve"> </w:t>
      </w:r>
      <w:r>
        <w:rPr>
          <w:iCs/>
          <w:i/>
        </w:rPr>
        <w:t xml:space="preserve">Petroleum Engineer</w:t>
      </w:r>
      <w:r>
        <w:t xml:space="preserve">, demanding solutions developed for Argentina's specific environmental context.</w:t>
      </w:r>
    </w:p>
    <w:bookmarkEnd w:id="22"/>
    <w:bookmarkStart w:id="23" w:name="X076502db60c514497fe5e43d7e73365ac910da6"/>
    <w:p>
      <w:pPr>
        <w:pStyle w:val="Heading2"/>
      </w:pPr>
      <w:r>
        <w:t xml:space="preserve">The Economic and Strategic Impact of Petroleum Engineers in Buenos Aires</w:t>
      </w:r>
    </w:p>
    <w:p>
      <w:pPr>
        <w:pStyle w:val="FirstParagraph"/>
      </w:pPr>
      <w:r>
        <w:t xml:space="preserve">The contribution of the</w:t>
      </w:r>
      <w:r>
        <w:t xml:space="preserve"> </w:t>
      </w:r>
      <w:r>
        <w:rPr>
          <w:iCs/>
          <w:i/>
        </w:rPr>
        <w:t xml:space="preserve">Petroleum Engineer</w:t>
      </w:r>
      <w:r>
        <w:t xml:space="preserve"> </w:t>
      </w:r>
      <w:r>
        <w:t xml:space="preserve">to the Argentine economy, orchestrated from</w:t>
      </w:r>
      <w:r>
        <w:t xml:space="preserve"> </w:t>
      </w:r>
      <w:r>
        <w:rPr>
          <w:bCs/>
          <w:b/>
        </w:rPr>
        <w:t xml:space="preserve">Argentina Buenos Aires</w:t>
      </w:r>
      <w:r>
        <w:t xml:space="preserve">, is immense. Successful Vaca Muerta development directly translates into:</w:t>
      </w:r>
    </w:p>
    <w:p>
      <w:pPr>
        <w:numPr>
          <w:ilvl w:val="0"/>
          <w:numId w:val="1002"/>
        </w:numPr>
        <w:pStyle w:val="Compact"/>
      </w:pPr>
      <w:r>
        <w:rPr>
          <w:bCs/>
          <w:b/>
        </w:rPr>
        <w:t xml:space="preserve">Increased Government Revenue:</w:t>
      </w:r>
      <w:r>
        <w:t xml:space="preserve"> </w:t>
      </w:r>
      <w:r>
        <w:t xml:space="preserve">From royalties, taxes, and production-sharing agreements.</w:t>
      </w:r>
    </w:p>
    <w:p>
      <w:pPr>
        <w:numPr>
          <w:ilvl w:val="0"/>
          <w:numId w:val="1002"/>
        </w:numPr>
        <w:pStyle w:val="Compact"/>
      </w:pPr>
      <w:r>
        <w:rPr>
          <w:bCs/>
          <w:b/>
        </w:rPr>
        <w:t xml:space="preserve">Sustained Energy Security:</w:t>
      </w:r>
      <w:r>
        <w:t xml:space="preserve"> </w:t>
      </w:r>
      <w:r>
        <w:t xml:space="preserve">Reduced reliance on imported oil and gas, stabilizing the national energy supply.</w:t>
      </w:r>
    </w:p>
    <w:p>
      <w:pPr>
        <w:numPr>
          <w:ilvl w:val="0"/>
          <w:numId w:val="1002"/>
        </w:numPr>
        <w:pStyle w:val="Compact"/>
      </w:pPr>
      <w:r>
        <w:rPr>
          <w:bCs/>
          <w:b/>
        </w:rPr>
        <w:t xml:space="preserve">Economic Multiplier Effects:</w:t>
      </w:r>
      <w:r>
        <w:t xml:space="preserve"> </w:t>
      </w:r>
      <w:r>
        <w:t xml:space="preserve">Job creation across engineering services, manufacturing (for equipment), construction, transportation, and local support industries – significantly boosting the economy of Buenos Aires and surrounding provinces.</w:t>
      </w:r>
    </w:p>
    <w:p>
      <w:pPr>
        <w:numPr>
          <w:ilvl w:val="0"/>
          <w:numId w:val="1002"/>
        </w:numPr>
        <w:pStyle w:val="Compact"/>
      </w:pPr>
      <w:r>
        <w:rPr>
          <w:bCs/>
          <w:b/>
        </w:rPr>
        <w:t xml:space="preserve">Foreign Investment Attraction:</w:t>
      </w:r>
      <w:r>
        <w:t xml:space="preserve"> </w:t>
      </w:r>
      <w:r>
        <w:t xml:space="preserve">Demonstrable success in developing complex resources via skilled local engineering talent attracts further international capital into Argentina's energy sector.</w:t>
      </w:r>
    </w:p>
    <w:bookmarkEnd w:id="23"/>
    <w:bookmarkStart w:id="24" w:name="Xc385f206d89ed016dcdd7d39ab6e4f4925c0465"/>
    <w:p>
      <w:pPr>
        <w:pStyle w:val="Heading2"/>
      </w:pPr>
      <w:r>
        <w:t xml:space="preserve">Future Trajectory: Petroleum Engineers as Architects of Argentina's Energy Future</w:t>
      </w:r>
    </w:p>
    <w:p>
      <w:pPr>
        <w:pStyle w:val="FirstParagraph"/>
      </w:pPr>
      <w:r>
        <w:t xml:space="preserve">This Dissertation argues that the future trajectory of Argentina's energy sector is intrinsically linked to the capabilities and strategic vision of its</w:t>
      </w:r>
      <w:r>
        <w:t xml:space="preserve"> </w:t>
      </w:r>
      <w:r>
        <w:rPr>
          <w:iCs/>
          <w:i/>
        </w:rPr>
        <w:t xml:space="preserve">Petroleum Engineers</w:t>
      </w:r>
      <w:r>
        <w:t xml:space="preserve">. As the nation moves beyond initial production phases towards enhanced recovery techniques, integration with renewable energy sources for operations (like using solar power for pumping), and potentially utilizing Vaca Muerta resources for hydrogen production, the role will evolve. The</w:t>
      </w:r>
      <w:r>
        <w:t xml:space="preserve"> </w:t>
      </w:r>
      <w:r>
        <w:rPr>
          <w:iCs/>
          <w:i/>
        </w:rPr>
        <w:t xml:space="preserve">Petroleum Engineer</w:t>
      </w:r>
      <w:r>
        <w:t xml:space="preserve"> </w:t>
      </w:r>
      <w:r>
        <w:t xml:space="preserve">in</w:t>
      </w:r>
      <w:r>
        <w:t xml:space="preserve"> </w:t>
      </w:r>
      <w:r>
        <w:rPr>
          <w:bCs/>
          <w:b/>
        </w:rPr>
        <w:t xml:space="preserve">Argentina Buenos Aires</w:t>
      </w:r>
      <w:r>
        <w:t xml:space="preserve"> </w:t>
      </w:r>
      <w:r>
        <w:t xml:space="preserve">must increasingly possess interdisciplinary skills spanning traditional reservoir engineering, data science (for advanced reservoir modeling and AI-driven optimization), environmental engineering, and energy economics. Investment in continuous professional development within the Buenos Aires ecosystem is therefore critical.</w:t>
      </w:r>
    </w:p>
    <w:bookmarkEnd w:id="24"/>
    <w:bookmarkStart w:id="25" w:name="X970a0ad6592b7c6095c52eb4e97872e793db52f"/>
    <w:p>
      <w:pPr>
        <w:pStyle w:val="Heading2"/>
      </w:pPr>
      <w:r>
        <w:t xml:space="preserve">Conclusion: The Indispensable Role from the Capital City</w:t>
      </w:r>
    </w:p>
    <w:p>
      <w:pPr>
        <w:pStyle w:val="FirstParagraph"/>
      </w:pPr>
      <w:r>
        <w:t xml:space="preserve">The</w:t>
      </w:r>
      <w:r>
        <w:t xml:space="preserve"> </w:t>
      </w:r>
      <w:r>
        <w:rPr>
          <w:iCs/>
          <w:i/>
        </w:rPr>
        <w:t xml:space="preserve">Dissertation</w:t>
      </w:r>
      <w:r>
        <w:t xml:space="preserve"> </w:t>
      </w:r>
      <w:r>
        <w:t xml:space="preserve">conclusively establishes that the Petroleum Engineer is not merely an employee within Argentina's energy sector; they are a strategic asset. Their expertise, particularly when harnessed and coordinated from the central hub of Buenos Aires, is vital for unlocking Argentina's hydrocarbon potential responsibly and sustainably. The challenges are significant, but so too is the opportunity to leverage this resource for national development. For</w:t>
      </w:r>
      <w:r>
        <w:t xml:space="preserve"> </w:t>
      </w:r>
      <w:r>
        <w:rPr>
          <w:bCs/>
          <w:b/>
        </w:rPr>
        <w:t xml:space="preserve">Argentina Buenos Aires</w:t>
      </w:r>
      <w:r>
        <w:t xml:space="preserve">, serving as the nerve center where engineering solutions meet economic policy and industry execution, fostering a world-class petroleum engineering workforce remains paramount to securing Argentina's energy future and its place within the global energy landscape. The success of Vaca Muerta, and indeed Argentina's broader energy strategy, hinges on the continued excellence of these critical professionals operating from the nation's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Petroleum Engineer in Argentina Buenos Aires</dc:title>
  <dc:creator/>
  <dc:language>en</dc:language>
  <cp:keywords/>
  <dcterms:created xsi:type="dcterms:W3CDTF">2026-05-02T10:56:27Z</dcterms:created>
  <dcterms:modified xsi:type="dcterms:W3CDTF">2026-05-02T10:56:27Z</dcterms:modified>
</cp:coreProperties>
</file>

<file path=docProps/custom.xml><?xml version="1.0" encoding="utf-8"?>
<Properties xmlns="http://schemas.openxmlformats.org/officeDocument/2006/custom-properties" xmlns:vt="http://schemas.openxmlformats.org/officeDocument/2006/docPropsVTypes"/>
</file>