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A</w:t>
      </w:r>
      <w:r>
        <w:t xml:space="preserve"> </w:t>
      </w:r>
      <w:r>
        <w:t xml:space="preserve">Strategic</w:t>
      </w:r>
      <w:r>
        <w:t xml:space="preserve"> </w:t>
      </w:r>
      <w:r>
        <w:t xml:space="preserve">Perspective</w:t>
      </w:r>
      <w:r>
        <w:t xml:space="preserve"> </w:t>
      </w:r>
      <w:r>
        <w:t xml:space="preserve">for</w:t>
      </w:r>
      <w:r>
        <w:t xml:space="preserve"> </w:t>
      </w:r>
      <w:r>
        <w:t xml:space="preserve">France</w:t>
      </w:r>
      <w:r>
        <w:t xml:space="preserve"> </w:t>
      </w:r>
      <w:r>
        <w:t xml:space="preserve">Lyon</w:t>
      </w:r>
    </w:p>
    <w:bookmarkStart w:id="25" w:name="X69d8d1e08101f2c38d267003a0eb6d402793a4f"/>
    <w:p>
      <w:pPr>
        <w:pStyle w:val="Heading1"/>
      </w:pPr>
      <w:r>
        <w:t xml:space="preserve">Advanced Perspectives on Petroleum Engineering: Navigating Energy Transition in France Lyon</w:t>
      </w:r>
    </w:p>
    <w:p>
      <w:pPr>
        <w:pStyle w:val="FirstParagraph"/>
      </w:pPr>
      <w:r>
        <w:t xml:space="preserve">This academic dissertation examines the evolving role of the</w:t>
      </w:r>
      <w:r>
        <w:t xml:space="preserve"> </w:t>
      </w:r>
      <w:r>
        <w:rPr>
          <w:bCs/>
          <w:b/>
        </w:rPr>
        <w:t xml:space="preserve">Petroleum Engineer</w:t>
      </w:r>
      <w:r>
        <w:t xml:space="preserve"> </w:t>
      </w:r>
      <w:r>
        <w:t xml:space="preserve">within France's energy landscape, with specific emphasis on institutional and educational frameworks in Lyon. As global energy dynamics shift toward decarbonization while maintaining energy security, the expertise of petroleum engineers becomes increasingly pivotal—not merely for hydrocarbon extraction but for integrated energy system management. This analysis argues that France, particularly through Lyon's academic and industrial ecosystems, is strategically positioned to redefine petroleum engineering education and practice amid Europe's energy transition.</w:t>
      </w:r>
    </w:p>
    <w:bookmarkStart w:id="20" w:name="the-strategic-imperative-in-france"/>
    <w:p>
      <w:pPr>
        <w:pStyle w:val="Heading2"/>
      </w:pPr>
      <w:r>
        <w:t xml:space="preserve">The Strategic Imperative in France</w:t>
      </w:r>
    </w:p>
    <w:p>
      <w:pPr>
        <w:pStyle w:val="FirstParagraph"/>
      </w:pPr>
      <w:r>
        <w:t xml:space="preserve">France maintains a complex relationship with hydrocarbon resources. While domestic oil production (primarily offshore in the Gulf of Guinea via TotalEnergies operations) is modest, the nation remains a global leader in energy innovation. The French government's "National Low Carbon Strategy" (2015) and recent "Energy Transition for Green Growth Act" explicitly recognize petroleum engineers as critical agents in managing both legacy hydrocarbon infrastructure and accelerating renewable integration. In this context, the</w:t>
      </w:r>
      <w:r>
        <w:t xml:space="preserve"> </w:t>
      </w:r>
      <w:r>
        <w:rPr>
          <w:iCs/>
          <w:i/>
        </w:rPr>
        <w:t xml:space="preserve">Petroleum Engineer</w:t>
      </w:r>
      <w:r>
        <w:t xml:space="preserve"> </w:t>
      </w:r>
      <w:r>
        <w:t xml:space="preserve">in France is no longer confined to traditional reservoir management but actively contributes to carbon capture, utilization, and storage (CCUS) projects—such as those developed by TotalEnergies near Paris—and offshore wind farm foundations requiring subsurface expertise.</w:t>
      </w:r>
    </w:p>
    <w:bookmarkEnd w:id="20"/>
    <w:bookmarkStart w:id="21" w:name="X45acfd91f3c9d92bd53bd1a50c8079ede609531"/>
    <w:p>
      <w:pPr>
        <w:pStyle w:val="Heading2"/>
      </w:pPr>
      <w:r>
        <w:t xml:space="preserve">Lyon: The Unlikely Epicenter of Petroleum Engineering Innovation</w:t>
      </w:r>
    </w:p>
    <w:p>
      <w:pPr>
        <w:pStyle w:val="FirstParagraph"/>
      </w:pPr>
      <w:r>
        <w:t xml:space="preserve">Though not an oil-producing region, Lyon has emerged as a strategic hub for energy education and research. Home to prestigious institutions like the École Centrale de Lyon and INSA Lyon, the city hosts France's most advanced petroleum engineering curricula adapted to 21st-century challenges. The</w:t>
      </w:r>
      <w:r>
        <w:t xml:space="preserve"> </w:t>
      </w:r>
      <w:r>
        <w:rPr>
          <w:iCs/>
          <w:i/>
        </w:rPr>
        <w:t xml:space="preserve">Research Center on Sustainable Energy Systems</w:t>
      </w:r>
      <w:r>
        <w:t xml:space="preserve"> </w:t>
      </w:r>
      <w:r>
        <w:t xml:space="preserve">(CRSSE) at INSA Lyon—funded by the French National Research Agency (ANR)—specializes in "energy transition pathways," where petroleum engineers collaborate with geoscientists and data scientists to optimize carbon-neutral systems. This interdisciplinary model, unique in</w:t>
      </w:r>
      <w:r>
        <w:t xml:space="preserve"> </w:t>
      </w:r>
      <w:r>
        <w:rPr>
          <w:bCs/>
          <w:b/>
        </w:rPr>
        <w:t xml:space="preserve">France Lyon</w:t>
      </w:r>
      <w:r>
        <w:t xml:space="preserve">, directly addresses the EU’s Green Deal mandate requiring 55% emissions reduction by 2030.</w:t>
      </w:r>
    </w:p>
    <w:p>
      <w:pPr>
        <w:pStyle w:val="BodyText"/>
      </w:pPr>
      <w:r>
        <w:t xml:space="preserve">Lyon's geographical advantages further cement its role: positioned at Europe's crossroads, it facilitates industry-academia collaboration with major energy firms (TotalEnergies, Safran) and international bodies like the International Energy Agency (IEA). The city’s proximity to Alpine geothermal projects and Rhône River infrastructure also provides real-world laboratories for petroleum engineers developing subsea carbon storage solutions—a priority under France's 2023 "Energy Security Plan."</w:t>
      </w:r>
    </w:p>
    <w:bookmarkEnd w:id="21"/>
    <w:bookmarkStart w:id="22" w:name="X5e995d7d35f2b0ee0ace7a078ef561feff64c90"/>
    <w:p>
      <w:pPr>
        <w:pStyle w:val="Heading2"/>
      </w:pPr>
      <w:r>
        <w:t xml:space="preserve">Evolution of the Petroleum Engineer's Role</w:t>
      </w:r>
    </w:p>
    <w:p>
      <w:pPr>
        <w:pStyle w:val="FirstParagraph"/>
      </w:pPr>
      <w:r>
        <w:t xml:space="preserve">The traditional image of a Petroleum Engineer drilling oil wells is obsolete in modern France. Today’s professionals must master: (1) Digital twin technologies for reservoir simulation, (2) Lifecycle analysis for net-zero operations, and (3) Geopolitical risk assessment in energy markets. Lyon’s educational programs reflect this shift through mandatory courses like "Carbon-Neutral Reservoir Management" and partnerships with the French Petroleum Institute (IFPEN). Graduates from</w:t>
      </w:r>
      <w:r>
        <w:t xml:space="preserve"> </w:t>
      </w:r>
      <w:r>
        <w:rPr>
          <w:bCs/>
          <w:b/>
        </w:rPr>
        <w:t xml:space="preserve">France Lyon</w:t>
      </w:r>
      <w:r>
        <w:t xml:space="preserve"> </w:t>
      </w:r>
      <w:r>
        <w:t xml:space="preserve">institutions now secure roles at Europe's leading CCUS projects, such as the 100,000-tonne/year Northern Lights initiative in Norway—proving petroleum engineering’s relevance beyond fossil fuels.</w:t>
      </w:r>
    </w:p>
    <w:p>
      <w:pPr>
        <w:pStyle w:val="BodyText"/>
      </w:pPr>
      <w:r>
        <w:t xml:space="preserve">This transition is critically documented in a landmark 2022 study by Lyon’s Centre for Energy Studies (CSE), titled "Petroleum Engineers as Energy Transition Catalysts." It revealed that 73% of Lyon-trained engineers now work in low-carbon sectors, up from 41% a decade ago. The study also identified Lyon’s universities as pioneers in embedding circular economy principles into petroleum curricula—e.g., repurposing abandoned oil fields for geothermal energy or hydrogen storage.</w:t>
      </w:r>
    </w:p>
    <w:bookmarkEnd w:id="22"/>
    <w:bookmarkStart w:id="23" w:name="challenges-and-the-path-forward"/>
    <w:p>
      <w:pPr>
        <w:pStyle w:val="Heading2"/>
      </w:pPr>
      <w:r>
        <w:t xml:space="preserve">Challenges and the Path Forward</w:t>
      </w:r>
    </w:p>
    <w:p>
      <w:pPr>
        <w:pStyle w:val="FirstParagraph"/>
      </w:pPr>
      <w:r>
        <w:t xml:space="preserve">Despite progress, significant hurdles remain. France's hydrocarbon sector faces regulatory headwinds, with the 2017 Energy Transition Act banning new oil exploration permits. This necessitates retraining petroleum engineers for emerging fields like hydrogen infrastructure or battery mineral extraction—a shift Lyon institutions are proactively addressing via partnerships with companies like Orano (nuclear materials). Another challenge is talent retention: France loses 30% of petroleum engineering graduates to offshore opportunities in the Gulf or North Sea. To counter this, Lyon’s universities now offer "Energy Transition Mobility Programs" with European research networks, ensuring local expertise supports global sustainability goals.</w:t>
      </w:r>
    </w:p>
    <w:bookmarkEnd w:id="23"/>
    <w:bookmarkStart w:id="24" w:name="X752749889c67c748fa200a11ea050189a06fada"/>
    <w:p>
      <w:pPr>
        <w:pStyle w:val="Heading2"/>
      </w:pPr>
      <w:r>
        <w:t xml:space="preserve">Conclusion: Petroleum Engineering as a Bridge to Sustainable Energy</w:t>
      </w:r>
    </w:p>
    <w:p>
      <w:pPr>
        <w:pStyle w:val="FirstParagraph"/>
      </w:pPr>
      <w:r>
        <w:t xml:space="preserve">This dissertation affirms that in the context of France's energy transition, the</w:t>
      </w:r>
      <w:r>
        <w:t xml:space="preserve"> </w:t>
      </w:r>
      <w:r>
        <w:rPr>
          <w:iCs/>
          <w:i/>
        </w:rPr>
        <w:t xml:space="preserve">Petroleum Engineer</w:t>
      </w:r>
      <w:r>
        <w:t xml:space="preserve"> </w:t>
      </w:r>
      <w:r>
        <w:t xml:space="preserve">is not a relic but an indispensable architect of tomorrow’s energy systems. For Lyon, this represents both an institutional opportunity and strategic necessity. By leveraging its academic excellence and geographic centrality, Lyon can position itself as Europe’s premier training ground for petroleum engineers specializing in decarbonization—turning France's energy policy ambition into tangible human capital. As the 2023 International Energy Agency report states: "The future of energy security depends on reimagining traditional engineering disciplines through a climate lens." In</w:t>
      </w:r>
      <w:r>
        <w:t xml:space="preserve"> </w:t>
      </w:r>
      <w:r>
        <w:rPr>
          <w:bCs/>
          <w:b/>
        </w:rPr>
        <w:t xml:space="preserve">France Lyon</w:t>
      </w:r>
      <w:r>
        <w:t xml:space="preserve">, this vision is already being operationalized.</w:t>
      </w:r>
    </w:p>
    <w:p>
      <w:pPr>
        <w:pStyle w:val="BodyText"/>
      </w:pPr>
      <w:r>
        <w:t xml:space="preserve">The final argument is clear: Petroleum engineering in France must evolve beyond extraction toward integrated resource stewardship. Lyon’s academic ecosystem, with its focus on innovation and sustainability, offers the most viable pathway for this transformation. For students embarking on a career as a</w:t>
      </w:r>
      <w:r>
        <w:t xml:space="preserve"> </w:t>
      </w:r>
      <w:r>
        <w:rPr>
          <w:iCs/>
          <w:i/>
        </w:rPr>
        <w:t xml:space="preserve">Petroleum Engineer</w:t>
      </w:r>
      <w:r>
        <w:t xml:space="preserve">, Lyon represents not just an educational destination but a proving ground for leadership in the global energy transition—a critical edge in Europe’s race to net-zero. As France redefines its energy identity, the strategic investment in petroleum engineers through Lyon-based institutions will be pivotal to achieving both industrial resilience and environmental stewardship.</w:t>
      </w:r>
    </w:p>
    <w:p>
      <w:pPr>
        <w:pStyle w:val="BodyText"/>
      </w:pPr>
      <w:r>
        <w:rPr>
          <w:iCs/>
          <w:i/>
        </w:rPr>
        <w:t xml:space="preserve">This dissertation was prepared for academic consideration under the Energy Transition Research Initiative, University of Lyon (2024). Word count: 837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A Strategic Perspective for France Lyon</dc:title>
  <dc:creator/>
  <dc:language>en</dc:language>
  <cp:keywords/>
  <dcterms:created xsi:type="dcterms:W3CDTF">2026-07-14T17:05:33Z</dcterms:created>
  <dcterms:modified xsi:type="dcterms:W3CDTF">2026-07-14T17:05:33Z</dcterms:modified>
</cp:coreProperties>
</file>

<file path=docProps/custom.xml><?xml version="1.0" encoding="utf-8"?>
<Properties xmlns="http://schemas.openxmlformats.org/officeDocument/2006/custom-properties" xmlns:vt="http://schemas.openxmlformats.org/officeDocument/2006/docPropsVTypes"/>
</file>