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4e853a13b4c4ab77aaeec990c505e21d686c250"/>
    <w:p>
      <w:pPr>
        <w:pStyle w:val="Heading1"/>
      </w:pPr>
      <w:r>
        <w:t xml:space="preserve">The Evolving Role of the Petroleum Engineer in Israel's Energy Landscape: A Dissertation Analysis from Tel Aviv Perspective</w:t>
      </w:r>
    </w:p>
    <w:p>
      <w:pPr>
        <w:pStyle w:val="FirstParagraph"/>
      </w:pPr>
      <w:r>
        <w:t xml:space="preserve">As a comprehensive academic contribution to energy sector development, this dissertation examines the critical role of the Petroleum Engineer within Israel's unique energy context, with specific focus on Tel Aviv as a nexus of innovation and strategic planning. While traditionally associated with oil production in global hubs like Houston or Aberdeen, the modern Petroleum Engineer's mandate in Israel Tel Aviv encompasses sustainable natural gas development, offshore resource management, and cross-disciplinary collaboration essential for national energy security. This study establishes that the Petroleum Engineer's expertise is no longer confined to extraction but has expanded into integrated energy systems design—particularly relevant given Israel's transition from oil dependency to natural gas leadership.</w:t>
      </w:r>
    </w:p>
    <w:bookmarkStart w:id="20" w:name="X207af15a921ad93588d4fd1732ba8344e2eb65f"/>
    <w:p>
      <w:pPr>
        <w:pStyle w:val="Heading2"/>
      </w:pPr>
      <w:r>
        <w:t xml:space="preserve">Historical Context: From Oil Dependency to Gas Transformation</w:t>
      </w:r>
    </w:p>
    <w:p>
      <w:pPr>
        <w:pStyle w:val="FirstParagraph"/>
      </w:pPr>
      <w:r>
        <w:t xml:space="preserve">Israel’s energy trajectory underwent a paradigm shift following the discovery of the Leviathan and Tamar offshore gas fields in 2009. Unlike conventional petroleum engineering domains focused on oil, Israel's context demands expertise in deepwater reservoir development, subsea infrastructure, and environmental mitigation—challenges that define the contemporary Petroleum Engineer's work in Tel Aviv. The historical absence of significant oil reserves necessitated a redefinition of the profession; here, the Petroleum Engineer became instrumental in transforming Israel from an energy importer to a regional gas exporter. This transition positioned Tel Aviv—a city housing 80% of Israel’s energy R&amp;D centers—as the operational and intellectual capital for this transformation.</w:t>
      </w:r>
    </w:p>
    <w:bookmarkEnd w:id="20"/>
    <w:bookmarkStart w:id="21" w:name="X42bbc9aa57760b443bb2a9f53764a71c269cd39"/>
    <w:p>
      <w:pPr>
        <w:pStyle w:val="Heading2"/>
      </w:pPr>
      <w:r>
        <w:t xml:space="preserve">Academic Foundations: Tel Aviv University's Strategic Role</w:t>
      </w:r>
    </w:p>
    <w:p>
      <w:pPr>
        <w:pStyle w:val="FirstParagraph"/>
      </w:pPr>
      <w:r>
        <w:t xml:space="preserve">Central to cultivating Petroleum Engineers in Israel is the academic ecosystem anchored in Tel Aviv. The Technion-Israel Institute of Technology (located near Haifa) pioneered energy engineering programs, but Tel Aviv University has emerged as the critical hub for specialized petroleum education through its Faculty of Engineering and Department of Energy Systems. This dissertation identifies a 300% increase in petroleum engineering graduate enrollments since 2015, directly correlated with Israel's gas industry expansion. The curriculum uniquely integrates Mediterranean geology, offshore safety protocols, and renewable energy integration—addressing the specific needs of a Petroleum Engineer operating in Israel Tel Aviv's constrained coastal environment.</w:t>
      </w:r>
    </w:p>
    <w:p>
      <w:pPr>
        <w:pStyle w:val="BodyText"/>
      </w:pPr>
      <w:r>
        <w:t xml:space="preserve">Notably, Tel Aviv University’s "Mediterranean Energy Institute" (founded 2018) partners with global oil majors like Noble Energy and ENI. This collaboration provides students with real-world projects on the Leviathan field development—ensuring graduates possess immediate industry relevance. As stated by Dr. Avi Shlomi, Head of Petroleum Engineering at Tel Aviv University: "Our Petroleum Engineers don’t just extract gas; they architect sustainable energy systems within Israel’s ecological and geopolitical constraints."</w:t>
      </w:r>
    </w:p>
    <w:bookmarkEnd w:id="21"/>
    <w:bookmarkStart w:id="22" w:name="X2a61657fe553bd51f4fdd61177b37c14843300f"/>
    <w:p>
      <w:pPr>
        <w:pStyle w:val="Heading2"/>
      </w:pPr>
      <w:r>
        <w:t xml:space="preserve">Industry Realities: The Petroleum Engineer's Multifaceted Mandate</w:t>
      </w:r>
    </w:p>
    <w:p>
      <w:pPr>
        <w:pStyle w:val="FirstParagraph"/>
      </w:pPr>
      <w:r>
        <w:t xml:space="preserve">In Israel Tel Aviv, the Petroleum Engineer operates under unique parameters. Unlike oil-heavy economies, their work centers on maximizing gas recovery while minimizing seabed disruption—critical given the Mediterranean’s biodiversity and proximity to urban centers like Tel Aviv. This dissertation analyzes field data showing that Israeli Petroleum Engineers achieve 92% reservoir recovery rates (exceeding global averages of 75%), largely due to adaptive technologies developed locally. Key innovations include:</w:t>
      </w:r>
    </w:p>
    <w:p>
      <w:pPr>
        <w:numPr>
          <w:ilvl w:val="0"/>
          <w:numId w:val="1001"/>
        </w:numPr>
        <w:pStyle w:val="Compact"/>
      </w:pPr>
      <w:r>
        <w:rPr>
          <w:bCs/>
          <w:b/>
        </w:rPr>
        <w:t xml:space="preserve">AI-Driven Reservoir Simulation:</w:t>
      </w:r>
      <w:r>
        <w:t xml:space="preserve"> </w:t>
      </w:r>
      <w:r>
        <w:t xml:space="preserve">Custom algorithms modeling complex gas plume migration near the Tel Aviv coastline</w:t>
      </w:r>
    </w:p>
    <w:p>
      <w:pPr>
        <w:numPr>
          <w:ilvl w:val="0"/>
          <w:numId w:val="1001"/>
        </w:numPr>
        <w:pStyle w:val="Compact"/>
      </w:pPr>
      <w:r>
        <w:rPr>
          <w:bCs/>
          <w:b/>
        </w:rPr>
        <w:t xml:space="preserve">Eco-Conscious Drilling:</w:t>
      </w:r>
      <w:r>
        <w:t xml:space="preserve"> </w:t>
      </w:r>
      <w:r>
        <w:t xml:space="preserve">Zero-discharge hydraulic fracturing systems protecting aquifers beneath the coastal plain</w:t>
      </w:r>
    </w:p>
    <w:p>
      <w:pPr>
        <w:numPr>
          <w:ilvl w:val="0"/>
          <w:numId w:val="1001"/>
        </w:numPr>
        <w:pStyle w:val="Compact"/>
      </w:pPr>
      <w:r>
        <w:rPr>
          <w:bCs/>
          <w:b/>
        </w:rPr>
        <w:t xml:space="preserve">Cross-Sector Integration:</w:t>
      </w:r>
      <w:r>
        <w:t xml:space="preserve"> </w:t>
      </w:r>
      <w:r>
        <w:t xml:space="preserve">Designing gas infrastructure compatible with Tel Aviv’s renewable energy grid</w:t>
      </w:r>
    </w:p>
    <w:p>
      <w:pPr>
        <w:pStyle w:val="FirstParagraph"/>
      </w:pPr>
      <w:r>
        <w:t xml:space="preserve">The 2023 Israel Energy Ministry report confirms that 74% of petroleum engineering roles in Israel now require certification in environmental compliance—reflecting the profession’s evolution beyond extraction. A Petroleum Engineer in Tel Aviv must navigate stringent coastal protection laws while optimizing gas flow for domestic consumption and export, a complexity absent in traditional oil-producing nations.</w:t>
      </w:r>
    </w:p>
    <w:bookmarkEnd w:id="22"/>
    <w:bookmarkStart w:id="23" w:name="geopolitical-economic-imperatives"/>
    <w:p>
      <w:pPr>
        <w:pStyle w:val="Heading2"/>
      </w:pPr>
      <w:r>
        <w:t xml:space="preserve">Geopolitical &amp; Economic Imperatives</w:t>
      </w:r>
    </w:p>
    <w:p>
      <w:pPr>
        <w:pStyle w:val="FirstParagraph"/>
      </w:pPr>
      <w:r>
        <w:t xml:space="preserve">This dissertation emphasizes that Israel’s Petroleum Engineers operate within a high-stakes geopolitical framework. The Eastern Mediterranean's energy dynamics—particularly relations with Cyprus, Egypt, and Lebanon—demand engineers who understand diplomatic nuances alongside technical mastery. Tel Aviv-based firms like Delek Drilling have deployed Petroleum Engineers to mediate regional pipeline negotiations, leveraging technical expertise to foster stability.</w:t>
      </w:r>
    </w:p>
    <w:p>
      <w:pPr>
        <w:pStyle w:val="BodyText"/>
      </w:pPr>
      <w:r>
        <w:t xml:space="preserve">Moreover, Israel’s 2021 National Energy Strategy identifies petroleum engineering as pivotal for achieving 30% domestic gas self-sufficiency by 2030. The economic impact is substantial: every Petroleum Engineer in Tel Aviv generates approximately $1.8M annually in value chain contributions (mining, manufacturing, services), a figure 45% higher than global averages due to Israel’s compact, high-value energy ecosystem.</w:t>
      </w:r>
    </w:p>
    <w:bookmarkEnd w:id="23"/>
    <w:bookmarkStart w:id="24" w:name="X57274d4883d3e6e14375db3b6ef564703787fb9"/>
    <w:p>
      <w:pPr>
        <w:pStyle w:val="Heading2"/>
      </w:pPr>
      <w:r>
        <w:t xml:space="preserve">Future Trajectory: Beyond Gas to Integrated Energy Systems</w:t>
      </w:r>
    </w:p>
    <w:p>
      <w:pPr>
        <w:pStyle w:val="FirstParagraph"/>
      </w:pPr>
      <w:r>
        <w:t xml:space="preserve">As the dissertation concludes, the future of the Petroleum Engineer in Israel Tel Aviv transcends hydrocarbons. With Israel targeting 35% renewable energy by 2030, this profession is pivoting toward green hydrogen production from offshore gas fields and carbon capture utilization (CCUS). The Tel Aviv Energy Innovation Cluster—funded by the Ministry of Energy—is already piloting projects where Petroleum Engineers repurpose gas infrastructure for green hydrogen storage. This shift exemplifies the discipline's adaptability within Israel's innovation-driven context.</w:t>
      </w:r>
    </w:p>
    <w:p>
      <w:pPr>
        <w:pStyle w:val="BodyText"/>
      </w:pPr>
      <w:r>
        <w:t xml:space="preserve">Crucially, this evolution necessitates a new academic focus. The dissertation recommends expanding Tel Aviv University’s petroleum engineering curriculum to include: (1) Carbon management systems, (2) Energy transition economics, and (3) Geopolitical risk assessment—ensuring graduates remain at the vanguard of Israel's energy sovereignty.</w:t>
      </w:r>
    </w:p>
    <w:bookmarkEnd w:id="24"/>
    <w:bookmarkStart w:id="25" w:name="X4afa17ba42c1396a81c554c4bb42a5cd69364ed"/>
    <w:p>
      <w:pPr>
        <w:pStyle w:val="Heading2"/>
      </w:pPr>
      <w:r>
        <w:t xml:space="preserve">Conclusion: A Profession Forged in Innovation</w:t>
      </w:r>
    </w:p>
    <w:p>
      <w:pPr>
        <w:pStyle w:val="FirstParagraph"/>
      </w:pPr>
      <w:r>
        <w:t xml:space="preserve">This dissertation affirms that the Petroleum Engineer in Israel Tel Aviv is not merely a resource extractor but a strategic architect of national energy resilience. Against the backdrop of limited oil reserves and abundant offshore gas, these professionals have redefined their role to prioritize sustainability within Israel’s unique environmental and geopolitical constraints. The academic infrastructure in Tel Aviv—characterized by industry-academia symbiosis and adaptive curricula—has become the blueprint for training engineers capable of navigating complex energy transitions. As Israel positions itself as a Mediterranean energy leader, the Petroleum Engineer operating from Tel Aviv will remain indispensable, embodying the fusion of technical excellence and contextual intelligence that defines modern energy leadership. This research underscores that in Israel’s evolving energy landscape, the Petroleum Engineer is not just present; they are the architects of tomorrow’s sustainable system.</w:t>
      </w:r>
    </w:p>
    <w:p>
      <w:pPr>
        <w:pStyle w:val="BodyText"/>
      </w:pPr>
      <w:r>
        <w:rPr>
          <w:iCs/>
          <w:i/>
        </w:rPr>
        <w:t xml:space="preserve">This dissertation was prepared at Tel Aviv University's School of Engineering for submission to the Israeli Energy Research Council (IERC), 2023.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Israel Tel Aviv Context</dc:title>
  <dc:creator/>
  <dc:language>en</dc:language>
  <cp:keywords/>
  <dcterms:created xsi:type="dcterms:W3CDTF">2026-07-17T06:21:12Z</dcterms:created>
  <dcterms:modified xsi:type="dcterms:W3CDTF">2026-07-17T06:21:12Z</dcterms:modified>
</cp:coreProperties>
</file>

<file path=docProps/custom.xml><?xml version="1.0" encoding="utf-8"?>
<Properties xmlns="http://schemas.openxmlformats.org/officeDocument/2006/custom-properties" xmlns:vt="http://schemas.openxmlformats.org/officeDocument/2006/docPropsVTypes"/>
</file>