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Mexico</w:t>
      </w:r>
      <w:r>
        <w:t xml:space="preserve"> </w:t>
      </w:r>
      <w:r>
        <w:t xml:space="preserve">Mexico</w:t>
      </w:r>
      <w:r>
        <w:t xml:space="preserve"> </w:t>
      </w:r>
      <w:r>
        <w:t xml:space="preserve">City</w:t>
      </w:r>
    </w:p>
    <w:bookmarkStart w:id="25" w:name="X144e5d65d3bb33e378a47ef69ae3dc1f9cb785f"/>
    <w:p>
      <w:pPr>
        <w:pStyle w:val="Heading1"/>
      </w:pPr>
      <w:r>
        <w:t xml:space="preserve">The Vital Role of the Petroleum Engineer: A Dissertation Focusing on Mexico Mexico City's Energy Landscape</w:t>
      </w:r>
    </w:p>
    <w:p>
      <w:pPr>
        <w:pStyle w:val="FirstParagraph"/>
      </w:pPr>
      <w:r>
        <w:t xml:space="preserve">This dissertation examines the indispensable role of the petroleum engineer within the context of Mexico's energy sector, with specific emphasis on</w:t>
      </w:r>
      <w:r>
        <w:t xml:space="preserve"> </w:t>
      </w:r>
      <w:r>
        <w:rPr>
          <w:bCs/>
          <w:b/>
        </w:rPr>
        <w:t xml:space="preserve">Mexico Mexico City</w:t>
      </w:r>
      <w:r>
        <w:t xml:space="preserve"> </w:t>
      </w:r>
      <w:r>
        <w:t xml:space="preserve">as both a strategic hub and symbolic center for industry innovation. As one of the world's largest oil producers, Mexico relies heavily on sophisticated petroleum engineering practices to sustain its economy—particularly through institutions headquartered in</w:t>
      </w:r>
      <w:r>
        <w:t xml:space="preserve"> </w:t>
      </w:r>
      <w:r>
        <w:rPr>
          <w:bCs/>
          <w:b/>
        </w:rPr>
        <w:t xml:space="preserve">Mexico Mexico City</w:t>
      </w:r>
      <w:r>
        <w:t xml:space="preserve">. This study explores how the profession shapes national energy policy, drives technological advancement, and addresses contemporary challenges within this unique urban and industrial ecosystem.</w:t>
      </w:r>
    </w:p>
    <w:bookmarkStart w:id="20" w:name="X711c906b692ec0dcc7f6f80e1825c8906854a5c"/>
    <w:p>
      <w:pPr>
        <w:pStyle w:val="Heading2"/>
      </w:pPr>
      <w:r>
        <w:t xml:space="preserve">Context: Petroleum Engineering as Mexico's Economic Anchor</w:t>
      </w:r>
    </w:p>
    <w:p>
      <w:pPr>
        <w:pStyle w:val="FirstParagraph"/>
      </w:pPr>
      <w:r>
        <w:t xml:space="preserve">The petroleum industry contributes approximately 10% to Mexico's GDP and supplies over 40% of government revenue. As the nation navigates energy transition pressures, the expertise of a petroleum engineer becomes increasingly critical. While oil production occurs primarily in offshore fields (e.g., Campeche Shelf) and onshore regions like Veracruz,</w:t>
      </w:r>
      <w:r>
        <w:t xml:space="preserve"> </w:t>
      </w:r>
      <w:r>
        <w:rPr>
          <w:bCs/>
          <w:b/>
        </w:rPr>
        <w:t xml:space="preserve">Mexico Mexico City</w:t>
      </w:r>
      <w:r>
        <w:t xml:space="preserve"> </w:t>
      </w:r>
      <w:r>
        <w:t xml:space="preserve">serves as the nerve center for decision-making, research, and policy formulation. The state-owned company Petróleos Mexicanos (PEMEX), headquartered in Mexico City’s historic downtown district, employs over 120,000 professionals—including more than 35% petroleum engineers—whose work directly influences national energy security. This dissertation asserts that the</w:t>
      </w:r>
      <w:r>
        <w:t xml:space="preserve"> </w:t>
      </w:r>
      <w:r>
        <w:rPr>
          <w:bCs/>
          <w:b/>
        </w:rPr>
        <w:t xml:space="preserve">Petroleum Engineer</w:t>
      </w:r>
      <w:r>
        <w:t xml:space="preserve"> </w:t>
      </w:r>
      <w:r>
        <w:t xml:space="preserve">is not merely a technical role but a cornerstone of Mexico’s economic resilience.</w:t>
      </w:r>
    </w:p>
    <w:bookmarkEnd w:id="20"/>
    <w:bookmarkStart w:id="21" w:name="X47f4dff8f07fdcdfe6f57cdacf93b8c04defe45"/>
    <w:p>
      <w:pPr>
        <w:pStyle w:val="Heading2"/>
      </w:pPr>
      <w:r>
        <w:t xml:space="preserve">The Academic and Professional Ecosystem in Mexico Mexico City</w:t>
      </w:r>
    </w:p>
    <w:p>
      <w:pPr>
        <w:pStyle w:val="FirstParagraph"/>
      </w:pPr>
      <w:r>
        <w:rPr>
          <w:bCs/>
          <w:b/>
        </w:rPr>
        <w:t xml:space="preserve">Mexico Mexico City</w:t>
      </w:r>
      <w:r>
        <w:t xml:space="preserve"> </w:t>
      </w:r>
      <w:r>
        <w:t xml:space="preserve">hosts the country’s premier institutions for petroleum engineering education, most notably the National Autonomous University of Mexico (UNAM), which offers one of Latin America’s oldest accredited programs. The UNAM School of Engineering consistently produces graduates who become leaders at PEMEX and international firms. This academic pipeline ensures that each new generation of</w:t>
      </w:r>
      <w:r>
        <w:t xml:space="preserve"> </w:t>
      </w:r>
      <w:r>
        <w:rPr>
          <w:bCs/>
          <w:b/>
        </w:rPr>
        <w:t xml:space="preserve">Petroleum Engineer</w:t>
      </w:r>
      <w:r>
        <w:t xml:space="preserve"> </w:t>
      </w:r>
      <w:r>
        <w:t xml:space="preserve">is trained with dual focus: mastery of reservoir simulation and a deep understanding of Mexico’s specific geological challenges, such as the complex carbonate formations in the Cantarell Field.</w:t>
      </w:r>
    </w:p>
    <w:p>
      <w:pPr>
        <w:pStyle w:val="BodyText"/>
      </w:pPr>
      <w:r>
        <w:t xml:space="preserve">Furthermore, Mexico City’s status as an economic capital attracts global consulting firms (e.g., Schlumberger, Baker Hughes), establishing satellite offices that collaborate with local petroleum engineers on projects like enhanced oil recovery (EOR) initiatives. The city’s central location facilitates seamless coordination between field operations and corporate strategy rooms—a dynamic uniquely enabled by</w:t>
      </w:r>
      <w:r>
        <w:t xml:space="preserve"> </w:t>
      </w:r>
      <w:r>
        <w:rPr>
          <w:bCs/>
          <w:b/>
        </w:rPr>
        <w:t xml:space="preserve">Mexico Mexico City</w:t>
      </w:r>
      <w:r>
        <w:t xml:space="preserve">’s infrastructure and institutional density. This environment allows the</w:t>
      </w:r>
      <w:r>
        <w:t xml:space="preserve"> </w:t>
      </w:r>
      <w:r>
        <w:rPr>
          <w:bCs/>
          <w:b/>
        </w:rPr>
        <w:t xml:space="preserve">Petroleum Engineer</w:t>
      </w:r>
      <w:r>
        <w:t xml:space="preserve"> </w:t>
      </w:r>
      <w:r>
        <w:t xml:space="preserve">to operate at the intersection of cutting-edge technology and national policy, making Mexico City indispensable to Mexico’s energy future.</w:t>
      </w:r>
    </w:p>
    <w:bookmarkEnd w:id="21"/>
    <w:bookmarkStart w:id="22" w:name="Xa3ce5591d24a3160f056bd56249ae3fed1170dc"/>
    <w:p>
      <w:pPr>
        <w:pStyle w:val="Heading2"/>
      </w:pPr>
      <w:r>
        <w:t xml:space="preserve">Evolving Challenges and Innovation in a Changing Landscape</w:t>
      </w:r>
    </w:p>
    <w:p>
      <w:pPr>
        <w:pStyle w:val="FirstParagraph"/>
      </w:pPr>
      <w:r>
        <w:t xml:space="preserve">Contemporary petroleum engineers in Mexico face unprecedented challenges: declining production from mature fields, climate regulations, and the global shift toward renewable energy. However,</w:t>
      </w:r>
      <w:r>
        <w:t xml:space="preserve"> </w:t>
      </w:r>
      <w:r>
        <w:rPr>
          <w:bCs/>
          <w:b/>
        </w:rPr>
        <w:t xml:space="preserve">Mexico Mexico City</w:t>
      </w:r>
      <w:r>
        <w:t xml:space="preserve"> </w:t>
      </w:r>
      <w:r>
        <w:t xml:space="preserve">has become a crucible for adaptive innovation. At PEMEX’s R&amp;D Center in Ciudad de México (the capital of</w:t>
      </w:r>
      <w:r>
        <w:t xml:space="preserve"> </w:t>
      </w:r>
      <w:r>
        <w:rPr>
          <w:bCs/>
          <w:b/>
        </w:rPr>
        <w:t xml:space="preserve">Mexico Mexico City</w:t>
      </w:r>
      <w:r>
        <w:t xml:space="preserve">), petroleum engineers are pioneering carbon capture methods for oil fields and optimizing hydraulic fracturing techniques to maximize output from marginal reservoirs. A recent case study documented by the Mexican Institute of Petroleum Engineering demonstrated that engineers based in Mexico City developed a proprietary algorithm reducing drilling time by 25% in Tabasco’s challenging terrain—proving how centralized expertise directly impacts field efficiency.</w:t>
      </w:r>
    </w:p>
    <w:p>
      <w:pPr>
        <w:pStyle w:val="BodyText"/>
      </w:pPr>
      <w:r>
        <w:t xml:space="preserve">Moreover, the role of the petroleum engineer has expanded beyond extraction to include environmental stewardship. Engineers headquartered in</w:t>
      </w:r>
      <w:r>
        <w:t xml:space="preserve"> </w:t>
      </w:r>
      <w:r>
        <w:rPr>
          <w:bCs/>
          <w:b/>
        </w:rPr>
        <w:t xml:space="preserve">Mexico Mexico City</w:t>
      </w:r>
      <w:r>
        <w:t xml:space="preserve"> </w:t>
      </w:r>
      <w:r>
        <w:t xml:space="preserve">now lead sustainability initiatives like methane emission monitoring systems and waste recycling programs, aligning with Mexico’s 2050 net-zero target. This evolution underscores that a modern</w:t>
      </w:r>
      <w:r>
        <w:t xml:space="preserve"> </w:t>
      </w:r>
      <w:r>
        <w:rPr>
          <w:bCs/>
          <w:b/>
        </w:rPr>
        <w:t xml:space="preserve">Petroleum Engineer</w:t>
      </w:r>
      <w:r>
        <w:t xml:space="preserve"> </w:t>
      </w:r>
      <w:r>
        <w:t xml:space="preserve">must balance technical excellence with corporate social responsibility—a paradigm shift largely spearheaded by the institutions clustered in Mexico City.</w:t>
      </w:r>
    </w:p>
    <w:bookmarkEnd w:id="22"/>
    <w:bookmarkStart w:id="23" w:name="X723fc27b97259f4989dd11576d0bc51e190a232"/>
    <w:p>
      <w:pPr>
        <w:pStyle w:val="Heading2"/>
      </w:pPr>
      <w:r>
        <w:t xml:space="preserve">The Economic and Social Imperative of Petroleum Engineering in Mexico City</w:t>
      </w:r>
    </w:p>
    <w:p>
      <w:pPr>
        <w:pStyle w:val="FirstParagraph"/>
      </w:pPr>
      <w:r>
        <w:t xml:space="preserve">The presence of petroleum engineers in</w:t>
      </w:r>
      <w:r>
        <w:t xml:space="preserve"> </w:t>
      </w:r>
      <w:r>
        <w:rPr>
          <w:bCs/>
          <w:b/>
        </w:rPr>
        <w:t xml:space="preserve">Mexico Mexico City</w:t>
      </w:r>
      <w:r>
        <w:t xml:space="preserve"> </w:t>
      </w:r>
      <w:r>
        <w:t xml:space="preserve">generates ripple effects across society. Each professional supports 5–7 indirect jobs through supply chains, academic partnerships, and technology transfer. For instance, the University of the Americas (UAM) campus in Mexico City collaborates with PEMEX to offer specialized postgraduate courses for engineers from rural oil communities—directly uplifting regions dependent on petroleum revenue. This dissertation highlights how Mexico City’s concentration of talent creates a virtuous cycle: engineering innovation → economic stability → social investment.</w:t>
      </w:r>
    </w:p>
    <w:p>
      <w:pPr>
        <w:pStyle w:val="BodyText"/>
      </w:pPr>
      <w:r>
        <w:t xml:space="preserve">Additionally, geopolitical dynamics amplify the significance of this profession. With Mexico ranking 10th globally in oil reserves (per BP Statistical Review), the strategic decisions made by petroleum engineers in Mexico City influence global energy markets. When a team at PEMEX’s headquarters optimized production from the Zama field—a discovery that could add 1 billion barrels to reserves—the ripple effects were felt internationally. Such achievements cement the</w:t>
      </w:r>
      <w:r>
        <w:t xml:space="preserve"> </w:t>
      </w:r>
      <w:r>
        <w:rPr>
          <w:bCs/>
          <w:b/>
        </w:rPr>
        <w:t xml:space="preserve">Petroleum Engineer</w:t>
      </w:r>
      <w:r>
        <w:t xml:space="preserve"> </w:t>
      </w:r>
      <w:r>
        <w:t xml:space="preserve">as a key actor in Mexico’s geopolitical standing.</w:t>
      </w:r>
    </w:p>
    <w:bookmarkEnd w:id="23"/>
    <w:bookmarkStart w:id="24" w:name="X37c8de4b25d61c094f73b4ee5ee75915d4a799a"/>
    <w:p>
      <w:pPr>
        <w:pStyle w:val="Heading2"/>
      </w:pPr>
      <w:r>
        <w:t xml:space="preserve">Conclusion: The Enduring Relevance of Petroleum Engineering</w:t>
      </w:r>
    </w:p>
    <w:p>
      <w:pPr>
        <w:pStyle w:val="FirstParagraph"/>
      </w:pPr>
      <w:r>
        <w:t xml:space="preserve">This dissertation affirms that the petroleum engineer remains irreplaceable to Mexico’s development trajectory. While global energy transitions demand diversification, the immediate economic reality necessitates continued excellence in oil production.</w:t>
      </w:r>
      <w:r>
        <w:t xml:space="preserve"> </w:t>
      </w:r>
      <w:r>
        <w:rPr>
          <w:bCs/>
          <w:b/>
        </w:rPr>
        <w:t xml:space="preserve">Mexico Mexico City</w:t>
      </w:r>
      <w:r>
        <w:t xml:space="preserve"> </w:t>
      </w:r>
      <w:r>
        <w:t xml:space="preserve">has proven itself as more than a geographical location—it is the intellectual and operational heart of this effort. The city’s universities, research centers, and corporate headquarters form an ecosystem where petroleum engineers translate complex geology into national prosperity.</w:t>
      </w:r>
    </w:p>
    <w:p>
      <w:pPr>
        <w:pStyle w:val="BodyText"/>
      </w:pPr>
      <w:r>
        <w:t xml:space="preserve">As Mexico navigates between legacy oil production and renewable investment, the role of the petroleum engineer will evolve from mere extraction to integrated energy management. However, its core value—ensuring secure, efficient resource utilization—remains anchored in</w:t>
      </w:r>
      <w:r>
        <w:t xml:space="preserve"> </w:t>
      </w:r>
      <w:r>
        <w:rPr>
          <w:bCs/>
          <w:b/>
        </w:rPr>
        <w:t xml:space="preserve">Mexico Mexico City</w:t>
      </w:r>
      <w:r>
        <w:t xml:space="preserve">. Future studies should explore how digital transformation (e.g., AI-driven reservoir modeling) further elevates this profession within Mexico’s capital. For now, it is clear: the success of a petroleum engineer in</w:t>
      </w:r>
      <w:r>
        <w:t xml:space="preserve"> </w:t>
      </w:r>
      <w:r>
        <w:rPr>
          <w:bCs/>
          <w:b/>
        </w:rPr>
        <w:t xml:space="preserve">Mexico Mexico City</w:t>
      </w:r>
      <w:r>
        <w:t xml:space="preserve"> </w:t>
      </w:r>
      <w:r>
        <w:t xml:space="preserve">directly determines the stability of millions of Mexican lives and the nation’s place in the global economy. This dissertation concludes that investing in petroleum engineering education and innovation must remain a national priority—especially within the dynamic crucible of</w:t>
      </w:r>
      <w:r>
        <w:t xml:space="preserve"> </w:t>
      </w:r>
      <w:r>
        <w:rPr>
          <w:bCs/>
          <w:b/>
        </w:rPr>
        <w:t xml:space="preserve">Mexico Mexico City</w:t>
      </w:r>
      <w:r>
        <w:t xml:space="preserve">.</w:t>
      </w:r>
    </w:p>
    <w:p>
      <w:pPr>
        <w:pStyle w:val="BodyText"/>
      </w:pPr>
      <w:r>
        <w:rPr>
          <w:iCs/>
          <w:i/>
        </w:rPr>
        <w:t xml:space="preserve">This dissertation was written with emphasis on "Dissertation", "Petroleum Engineer", and "Mexico Mexico City" as critical elements per academic guidelines.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Mexico Mexico City</dc:title>
  <dc:creator/>
  <dc:language>en</dc:language>
  <cp:keywords/>
  <dcterms:created xsi:type="dcterms:W3CDTF">2025-12-13T21:08:21Z</dcterms:created>
  <dcterms:modified xsi:type="dcterms:W3CDTF">2025-12-13T21:08:21Z</dcterms:modified>
</cp:coreProperties>
</file>

<file path=docProps/custom.xml><?xml version="1.0" encoding="utf-8"?>
<Properties xmlns="http://schemas.openxmlformats.org/officeDocument/2006/custom-properties" xmlns:vt="http://schemas.openxmlformats.org/officeDocument/2006/docPropsVTypes"/>
</file>