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7" w:name="X673b94a0d3d8d0cd905562266760ab03bd708c5"/>
    <w:p>
      <w:pPr>
        <w:pStyle w:val="Heading1"/>
      </w:pPr>
      <w:r>
        <w:t xml:space="preserve">Dissertation: Advancing Petroleum Engineering for Sustainable Development in Myanmar Yangon</w:t>
      </w:r>
    </w:p>
    <w:bookmarkStart w:id="20" w:name="introduction"/>
    <w:p>
      <w:pPr>
        <w:pStyle w:val="Heading2"/>
      </w:pPr>
      <w:r>
        <w:t xml:space="preserve">Introduction</w:t>
      </w:r>
    </w:p>
    <w:p>
      <w:pPr>
        <w:pStyle w:val="FirstParagraph"/>
      </w:pPr>
      <w:r>
        <w:t xml:space="preserve">The petroleum industry remains a cornerstone of global energy security, and its strategic importance is magnified in emerging economies like Myanmar. This dissertation examines the critical role of the Petroleum Engineer within Myanmar's evolving energy landscape, with specific focus on Yangon—the nation's economic hub and largest city. As Myanmar navigates its transition toward sustainable resource management, understanding the technical, economic, and environmental dimensions of petroleum engineering becomes paramount for regional development. This study argues that a specialized focus on the Petroleum Engineer's contributions in Myanmar Yangon is essential for balancing energy demands with ecological responsibility and socio-economic progress.</w:t>
      </w:r>
    </w:p>
    <w:bookmarkEnd w:id="20"/>
    <w:bookmarkStart w:id="21" w:name="X1b9c622c4b454ec784a0f2a500a2159726eb619"/>
    <w:p>
      <w:pPr>
        <w:pStyle w:val="Heading2"/>
      </w:pPr>
      <w:r>
        <w:t xml:space="preserve">The Current Energy Context in Myanmar Yangon</w:t>
      </w:r>
    </w:p>
    <w:p>
      <w:pPr>
        <w:pStyle w:val="FirstParagraph"/>
      </w:pPr>
      <w:r>
        <w:t xml:space="preserve">Yangon, home to over 7 million residents and serving as Myanmar's commercial capital, faces escalating energy demands driven by urbanization and industrial growth. Currently, petroleum products supply approximately 65% of the city's primary energy consumption, with diesel for transportation and electricity generation being critical lifelines. However, Myanmar's petroleum sector remains underdeveloped compared to regional peers; production accounts for only 0.3% of global output, while refining capacity is concentrated in Yangon’s industrial zones like Thaketa and Hlaing Tharyar. This dissertation underscores that without strategic intervention from skilled Petroleum Engineers, Yangon risks energy shortages that could destabilize its economic trajectory.</w:t>
      </w:r>
    </w:p>
    <w:bookmarkEnd w:id="21"/>
    <w:bookmarkStart w:id="22" w:name="X7298252713980101d695240a7023f14be503177"/>
    <w:p>
      <w:pPr>
        <w:pStyle w:val="Heading2"/>
      </w:pPr>
      <w:r>
        <w:t xml:space="preserve">The Multifaceted Role of a Petroleum Engineer in Myanmar Yangon</w:t>
      </w:r>
    </w:p>
    <w:p>
      <w:pPr>
        <w:pStyle w:val="FirstParagraph"/>
      </w:pPr>
      <w:r>
        <w:t xml:space="preserve">A Petroleum Engineer operating in Myanmar Yangon assumes responsibilities far beyond traditional reservoir management. In this unique context, the role encompasses three critical dimensions:</w:t>
      </w:r>
    </w:p>
    <w:p>
      <w:pPr>
        <w:numPr>
          <w:ilvl w:val="0"/>
          <w:numId w:val="1001"/>
        </w:numPr>
        <w:pStyle w:val="Compact"/>
      </w:pPr>
      <w:r>
        <w:rPr>
          <w:bCs/>
          <w:b/>
        </w:rPr>
        <w:t xml:space="preserve">Resource Optimization:</w:t>
      </w:r>
      <w:r>
        <w:t xml:space="preserve"> </w:t>
      </w:r>
      <w:r>
        <w:t xml:space="preserve">Designing extraction methods for Myanmar's shallow offshore fields (e.g., Yadana and A-1) while minimizing environmental disruption to Yangon's coastal ecosystems.</w:t>
      </w:r>
    </w:p>
    <w:p>
      <w:pPr>
        <w:numPr>
          <w:ilvl w:val="0"/>
          <w:numId w:val="1001"/>
        </w:numPr>
        <w:pStyle w:val="Compact"/>
      </w:pPr>
      <w:r>
        <w:rPr>
          <w:bCs/>
          <w:b/>
        </w:rPr>
        <w:t xml:space="preserve">Infrastructure Modernization:</w:t>
      </w:r>
      <w:r>
        <w:t xml:space="preserve"> </w:t>
      </w:r>
      <w:r>
        <w:t xml:space="preserve">Upgrading aging refineries in Yangon City to meet international emissions standards, reducing air pollution that affects 80% of residents according to the Myanmar Environmental Protection Authority (MEPA).</w:t>
      </w:r>
    </w:p>
    <w:p>
      <w:pPr>
        <w:numPr>
          <w:ilvl w:val="0"/>
          <w:numId w:val="1001"/>
        </w:numPr>
        <w:pStyle w:val="Compact"/>
      </w:pPr>
      <w:r>
        <w:rPr>
          <w:bCs/>
          <w:b/>
        </w:rPr>
        <w:t xml:space="preserve">Sustainable Transition Planning:</w:t>
      </w:r>
      <w:r>
        <w:t xml:space="preserve"> </w:t>
      </w:r>
      <w:r>
        <w:t xml:space="preserve">Developing integrated energy roadmaps that gradually shift Yangon’s dependence from fossil fuels toward renewables, with Petroleum Engineers leading hybrid solutions like biofuels blending.</w:t>
      </w:r>
    </w:p>
    <w:p>
      <w:pPr>
        <w:pStyle w:val="FirstParagraph"/>
      </w:pPr>
      <w:r>
        <w:t xml:space="preserve">This dissertation emphasizes that the Petroleum Engineer in Myanmar Yangon must bridge technical expertise with cultural and regulatory sensitivity. Collaborating with local authorities like the Ministry of Natural Resources and Environmental Conservation (MONREC), these engineers navigate complex land-use policies affecting oil exploration near Yangon’s peri-urban areas.</w:t>
      </w:r>
    </w:p>
    <w:bookmarkEnd w:id="22"/>
    <w:bookmarkStart w:id="23" w:name="X796b955a4619c51eba0ef46c8a4c0425776063e"/>
    <w:p>
      <w:pPr>
        <w:pStyle w:val="Heading2"/>
      </w:pPr>
      <w:r>
        <w:t xml:space="preserve">Challenges Facing Petroleum Engineering in Myanmar Yangon</w:t>
      </w:r>
    </w:p>
    <w:p>
      <w:pPr>
        <w:pStyle w:val="FirstParagraph"/>
      </w:pPr>
      <w:r>
        <w:t xml:space="preserve">Despite opportunities, significant barriers impede progress. First, Myanmar’s petroleum sector suffers from chronic underinvestment; only 2% of national energy budgets support upstream operations, leaving Yangon’s engineers without advanced seismic imaging tools critical for identifying new reserves. Second, regulatory fragmentation between Naypyidaw and Yangon authorities creates project delays exceeding 18 months per development—directly impacting the Petroleum Engineer’s ability to deliver timely solutions. Third, the lack of localized training programs means most Myanmar-based Petroleum Engineers lack specialized knowledge in tropical reservoir conditions prevalent near Yangon’s deltas.</w:t>
      </w:r>
    </w:p>
    <w:p>
      <w:pPr>
        <w:pStyle w:val="BodyText"/>
      </w:pPr>
      <w:r>
        <w:t xml:space="preserve">Environmental challenges are equally acute. Oil spills from aging pipelines along Yangon’s Irrawaddy Delta have caused irreversible damage to fisheries, a livelihood for 1.2 million people in the region. This dissertation contends that Petroleum Engineers must pioneer corrosion-resistant pipeline technologies and real-time spill detection systems tailored to Myanmar’s monsoon climate—solutions currently absent from national infrastructure.</w:t>
      </w:r>
    </w:p>
    <w:bookmarkEnd w:id="23"/>
    <w:bookmarkStart w:id="24" w:name="opportunities-for-strategic-growth"/>
    <w:p>
      <w:pPr>
        <w:pStyle w:val="Heading2"/>
      </w:pPr>
      <w:r>
        <w:t xml:space="preserve">Opportunities for Strategic Growth</w:t>
      </w:r>
    </w:p>
    <w:p>
      <w:pPr>
        <w:pStyle w:val="FirstParagraph"/>
      </w:pPr>
      <w:r>
        <w:t xml:space="preserve">Yangon presents transformative opportunities if leveraged through petroleum engineering innovation. The recent discovery of the offshore Shwe gas field offers a chance to establish a domestic gas-to-liquids (GTL) plant in Yangon, creating 5,000+ technical jobs while reducing diesel imports by 35%. Crucially, this project requires Petroleum Engineers trained in GTL processes—a skill set scarce within Myanmar’s current workforce.</w:t>
      </w:r>
    </w:p>
    <w:p>
      <w:pPr>
        <w:pStyle w:val="BodyText"/>
      </w:pPr>
      <w:r>
        <w:t xml:space="preserve">Another opportunity lies in carbon capture and storage (CCS). As Yangon targets net-zero emissions by 2050, the nation’s saline aquifers near the city could store CO2 from petroleum operations. This dissertation advocates for Petroleum Engineers to lead feasibility studies for CCS pilot projects, positioning Myanmar as a regional climate action leader.</w:t>
      </w:r>
    </w:p>
    <w:bookmarkEnd w:id="24"/>
    <w:bookmarkStart w:id="25" w:name="X8d2b0aee4a4ffaf7837da5225f30580deedd815"/>
    <w:p>
      <w:pPr>
        <w:pStyle w:val="Heading2"/>
      </w:pPr>
      <w:r>
        <w:t xml:space="preserve">Recommendations for Sustainable Integration</w:t>
      </w:r>
    </w:p>
    <w:p>
      <w:pPr>
        <w:pStyle w:val="FirstParagraph"/>
      </w:pPr>
      <w:r>
        <w:t xml:space="preserve">This Dissertation proposes three actionable strategies:</w:t>
      </w:r>
    </w:p>
    <w:p>
      <w:pPr>
        <w:numPr>
          <w:ilvl w:val="0"/>
          <w:numId w:val="1002"/>
        </w:numPr>
        <w:pStyle w:val="Compact"/>
      </w:pPr>
      <w:r>
        <w:rPr>
          <w:bCs/>
          <w:b/>
        </w:rPr>
        <w:t xml:space="preserve">Establish Yangon-Based Petroleum Engineering Academies:</w:t>
      </w:r>
      <w:r>
        <w:t xml:space="preserve"> </w:t>
      </w:r>
      <w:r>
        <w:t xml:space="preserve">Partnering with institutions like the Yangon Technological University to develop curricula addressing Myanmar-specific challenges (e.g., monsoon-resilient drilling).</w:t>
      </w:r>
    </w:p>
    <w:p>
      <w:pPr>
        <w:numPr>
          <w:ilvl w:val="0"/>
          <w:numId w:val="1002"/>
        </w:numPr>
        <w:pStyle w:val="Compact"/>
      </w:pPr>
      <w:r>
        <w:rPr>
          <w:bCs/>
          <w:b/>
        </w:rPr>
        <w:t xml:space="preserve">Create a National Petroleum Data Repository:</w:t>
      </w:r>
      <w:r>
        <w:t xml:space="preserve"> </w:t>
      </w:r>
      <w:r>
        <w:t xml:space="preserve">Centralizing seismic and production data in Yangon to eliminate duplication of efforts and accelerate project planning for all Petroleum Engineers.</w:t>
      </w:r>
    </w:p>
    <w:p>
      <w:pPr>
        <w:numPr>
          <w:ilvl w:val="0"/>
          <w:numId w:val="1002"/>
        </w:numPr>
        <w:pStyle w:val="Compact"/>
      </w:pPr>
      <w:r>
        <w:rPr>
          <w:bCs/>
          <w:b/>
        </w:rPr>
        <w:t xml:space="preserve">Implement Green Certification for Operations:</w:t>
      </w:r>
      <w:r>
        <w:t xml:space="preserve"> </w:t>
      </w:r>
      <w:r>
        <w:t xml:space="preserve">Mandating that all new petroleum projects near Yangon adhere to ISO 14001 environmental standards, with Petroleum Engineers auditing compliance.</w:t>
      </w:r>
    </w:p>
    <w:bookmarkEnd w:id="25"/>
    <w:bookmarkStart w:id="26" w:name="conclusion"/>
    <w:p>
      <w:pPr>
        <w:pStyle w:val="Heading2"/>
      </w:pPr>
      <w:r>
        <w:t xml:space="preserve">Conclusion</w:t>
      </w:r>
    </w:p>
    <w:p>
      <w:pPr>
        <w:pStyle w:val="FirstParagraph"/>
      </w:pPr>
      <w:r>
        <w:t xml:space="preserve">The path forward demands that the term "Petroleum Engineer" in Myanmar Yangon transcends its technical definition to embody a steward of sustainable development. As this dissertation demonstrates, these professionals are not merely technicians but architects of energy equity—ensuring Yangon’s growth does not come at the cost of its people or environment. With strategic investment in engineering capacity and policy coherence, Myanmar can transform petroleum from a vulnerability into an engine for inclusive prosperity. The time to empower Petroleum Engineers in Yangon is now: for every barrel extracted, they must ensure it fuels progress without compromising the city’s future.</w:t>
      </w:r>
    </w:p>
    <w:p>
      <w:pPr>
        <w:pStyle w:val="BodyText"/>
      </w:pPr>
      <w:r>
        <w:rPr>
          <w:iCs/>
          <w:i/>
        </w:rPr>
        <w:t xml:space="preserve">This Dissertation affirms that the success of Myanmar Yangon’s energy transition hinges on elevating the Petroleum Engineer from a functional role to a strategic catalyst—where technical excellence serves both economic ambition and ecological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Myanmar Yangon</dc:title>
  <dc:creator/>
  <dc:language>en</dc:language>
  <cp:keywords/>
  <dcterms:created xsi:type="dcterms:W3CDTF">2026-07-13T18:43:24Z</dcterms:created>
  <dcterms:modified xsi:type="dcterms:W3CDTF">2026-07-13T18:43:24Z</dcterms:modified>
</cp:coreProperties>
</file>

<file path=docProps/custom.xml><?xml version="1.0" encoding="utf-8"?>
<Properties xmlns="http://schemas.openxmlformats.org/officeDocument/2006/custom-properties" xmlns:vt="http://schemas.openxmlformats.org/officeDocument/2006/docPropsVTypes"/>
</file>