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Peru</w:t>
      </w:r>
      <w:r>
        <w:t xml:space="preserve"> </w:t>
      </w:r>
      <w:r>
        <w:t xml:space="preserve">Lima</w:t>
      </w:r>
    </w:p>
    <w:bookmarkStart w:id="26" w:name="X6075882c5b9bbea8893326e77a82bb7f5661c54"/>
    <w:p>
      <w:pPr>
        <w:pStyle w:val="Heading1"/>
      </w:pPr>
      <w:r>
        <w:t xml:space="preserve">A Comprehensive Dissertation on Petroleum Engineering in the Context of Peru Lima</w:t>
      </w:r>
    </w:p>
    <w:p>
      <w:pPr>
        <w:pStyle w:val="FirstParagraph"/>
      </w:pPr>
      <w:r>
        <w:t xml:space="preserve">This dissertation examines the critical role of petroleum engineering within the dynamic energy landscape of Peru, with specific focus on Lima as the nation's administrative and technical epicenter. As one of Latin America's most promising hydrocarbon regions, Peru presents unique opportunities and challenges for petroleum engineers operating from its capital city. This document synthesizes industry analysis, regulatory frameworks, and professional development pathways to underscore why a modern Petroleum Engineer must deeply understand the Peruvian context—particularly the strategic significance of Lima—in delivering sustainable energy solutions.</w:t>
      </w:r>
    </w:p>
    <w:bookmarkStart w:id="20" w:name="X32b641142610bfea42b9c2f9db0189e2356a686"/>
    <w:p>
      <w:pPr>
        <w:pStyle w:val="Heading2"/>
      </w:pPr>
      <w:r>
        <w:t xml:space="preserve">The Strategic Importance of Petroleum Engineering in Peru</w:t>
      </w:r>
    </w:p>
    <w:p>
      <w:pPr>
        <w:pStyle w:val="FirstParagraph"/>
      </w:pPr>
      <w:r>
        <w:t xml:space="preserve">Peru ranks among South America's top oil producers, with significant reserves concentrated in the Marañón Basin (Talara), offshore blocks, and the Amazon basin. However, these resources are not distributed evenly across the country. Lima—strategically positioned as Peru's political, economic, and academic capital—serves as the central hub for decision-making in all petroleum operations. This makes Lima indispensable for Petroleum Engineers tasked with managing exploration permits, environmental compliance (notably under Peru's Ministry of Energy and Mines), and coordination with national oil company Petroperú. Without the institutional infrastructure concentrated in Lima, Peru's energy sector would lack the governance framework necessary to attract international investment or meet national production targets.</w:t>
      </w:r>
    </w:p>
    <w:bookmarkEnd w:id="20"/>
    <w:bookmarkStart w:id="21" w:name="Xbcbfc4a15e6e793ca2e48749aeb873d2b70c976"/>
    <w:p>
      <w:pPr>
        <w:pStyle w:val="Heading2"/>
      </w:pPr>
      <w:r>
        <w:t xml:space="preserve">Peru Lima: The Nexus for Petroleum Engineering Excellence</w:t>
      </w:r>
    </w:p>
    <w:p>
      <w:pPr>
        <w:pStyle w:val="FirstParagraph"/>
      </w:pPr>
      <w:r>
        <w:t xml:space="preserve">The city of Lima functions as a magnet for technical expertise and innovation in petroleum engineering. Major institutions like the National University of Engineering (UNI) and the Universidad de San Martín de Porres maintain specialized petroleum engineering programs that produce graduates equipped to address Peru's unique geological challenges. These professionals are immediately integrated into Lima-based operations centers where they develop reservoir models for fields such as Camisea (natural gas) and Block 116 (oil). The dissertation emphasizes that a Petroleum Engineer operating in Peru cannot be effective without understanding Lima's regulatory ecosystem, which includes the National Hydrocarbons Directorate (DGH) and environmental bodies like the Ministry of Environment. This institutional proximity directly impacts project timelines, community engagement strategies, and compliance with laws like Law No. 29761 (Oil and Gas Development).</w:t>
      </w:r>
    </w:p>
    <w:bookmarkEnd w:id="21"/>
    <w:bookmarkStart w:id="22" w:name="X8216ed398f27827e4c3b53e396d1aa783004a6d"/>
    <w:p>
      <w:pPr>
        <w:pStyle w:val="Heading2"/>
      </w:pPr>
      <w:r>
        <w:t xml:space="preserve">Critical Challenges for Petroleum Engineers in Peru Lima</w:t>
      </w:r>
    </w:p>
    <w:p>
      <w:pPr>
        <w:pStyle w:val="FirstParagraph"/>
      </w:pPr>
      <w:r>
        <w:t xml:space="preserve">This dissertation identifies three systemic challenges requiring specialized petroleum engineering solutions in the Peruvian context:</w:t>
      </w:r>
    </w:p>
    <w:p>
      <w:pPr>
        <w:numPr>
          <w:ilvl w:val="0"/>
          <w:numId w:val="1001"/>
        </w:numPr>
        <w:pStyle w:val="Compact"/>
      </w:pPr>
      <w:r>
        <w:rPr>
          <w:bCs/>
          <w:b/>
        </w:rPr>
        <w:t xml:space="preserve">Environmental Stewardship:</w:t>
      </w:r>
      <w:r>
        <w:t xml:space="preserve"> </w:t>
      </w:r>
      <w:r>
        <w:t xml:space="preserve">Offshore operations near Lima's coastal zone and Amazonian fields demand stringent environmental protocols. Petroleum Engineers must design extraction methods minimizing impact on biodiversity hotspots, a responsibility amplified by Lima's role as the venue for national policy debates on sustainability.</w:t>
      </w:r>
    </w:p>
    <w:p>
      <w:pPr>
        <w:numPr>
          <w:ilvl w:val="0"/>
          <w:numId w:val="1001"/>
        </w:numPr>
        <w:pStyle w:val="Compact"/>
      </w:pPr>
      <w:r>
        <w:rPr>
          <w:bCs/>
          <w:b/>
        </w:rPr>
        <w:t xml:space="preserve">Geological Complexity:</w:t>
      </w:r>
      <w:r>
        <w:t xml:space="preserve"> </w:t>
      </w:r>
      <w:r>
        <w:t xml:space="preserve">Peru's Andean geology features complex fault systems requiring advanced reservoir characterization—skills honed in Lima-based research centers. Engineers here leverage seismic data processing facilities in the capital to overcome subsurface uncertainties before drilling.</w:t>
      </w:r>
    </w:p>
    <w:p>
      <w:pPr>
        <w:numPr>
          <w:ilvl w:val="0"/>
          <w:numId w:val="1001"/>
        </w:numPr>
        <w:pStyle w:val="Compact"/>
      </w:pPr>
      <w:r>
        <w:rPr>
          <w:bCs/>
          <w:b/>
        </w:rPr>
        <w:t xml:space="preserve">Economic Volatility:</w:t>
      </w:r>
      <w:r>
        <w:t xml:space="preserve"> </w:t>
      </w:r>
      <w:r>
        <w:t xml:space="preserve">Fluctuating oil prices directly affect investment in Peru's sector. Petroleum Engineers based in Lima must develop cost-optimized extraction plans that maintain profitability during market downturns, as seen during 2020–2021 when Lima headquarters rapidly restructured projects to preserve reserves.</w:t>
      </w:r>
    </w:p>
    <w:bookmarkEnd w:id="22"/>
    <w:bookmarkStart w:id="23" w:name="X61bf3ed4ecd78c9cda61e93a1d8f35c12c8e2fa"/>
    <w:p>
      <w:pPr>
        <w:pStyle w:val="Heading2"/>
      </w:pPr>
      <w:r>
        <w:t xml:space="preserve">Educational and Professional Trajectories from Peru Lima</w:t>
      </w:r>
    </w:p>
    <w:p>
      <w:pPr>
        <w:pStyle w:val="FirstParagraph"/>
      </w:pPr>
      <w:r>
        <w:t xml:space="preserve">The dissertation highlights how Peru's capital shapes career development for petroleum engineers. Top-tier universities in Lima (e.g., UNI's Department of Petroleum Engineering) integrate fieldwork at Peruvian sites—allowing students to experience operations from the city's strategic vantage point. Graduates often begin careers at Lima-based firms like Repsol-Perú or Pluspetrol, where they learn to navigate national energy policies before advancing to field management roles. Crucially, Lima hosts the Annual Peru Oil &amp; Gas Conference (organised by the Peruvian Petroleum Society), a networking nexus where engineers present technical papers on challenges specific to Peru's geology—a forum essential for professional growth. The dissertation argues that this localized career ecosystem, centered in Lima, produces engineers uniquely equipped to solve problems rooted in Peruvian geography and regulation.</w:t>
      </w:r>
    </w:p>
    <w:bookmarkEnd w:id="23"/>
    <w:bookmarkStart w:id="24" w:name="X8c6b46c631bf847f59d6347146b636e44a1c70f"/>
    <w:p>
      <w:pPr>
        <w:pStyle w:val="Heading2"/>
      </w:pPr>
      <w:r>
        <w:t xml:space="preserve">Future Outlook: Technology and Sustainability</w:t>
      </w:r>
    </w:p>
    <w:p>
      <w:pPr>
        <w:pStyle w:val="FirstParagraph"/>
      </w:pPr>
      <w:r>
        <w:t xml:space="preserve">Looking ahead, Petroleum Engineers operating from Peru Lima must pioneer digital transformation to maintain competitiveness. This includes deploying AI-driven reservoir simulation (developed at Lima's technological incubators) for complex fields like the Camisea gas reserves and implementing carbon capture initiatives aligned with Peru's 2030 climate commitments. The dissertation stresses that success hinges on integrating these innovations within Lima's institutional framework—where policies like the National Energy Strategy 2050 are formulated. Moreover, as Peru targets net-zero emissions by 2050, engineers in Lima will lead projects transitioning from oil to green hydrogen, requiring new skillsets developed through university partnerships in the capital.</w:t>
      </w:r>
    </w:p>
    <w:bookmarkEnd w:id="24"/>
    <w:bookmarkStart w:id="25" w:name="X513c154fe416405b30642f8f6e86dfa58f8594e"/>
    <w:p>
      <w:pPr>
        <w:pStyle w:val="Heading2"/>
      </w:pPr>
      <w:r>
        <w:t xml:space="preserve">Conclusion: Why This Dissertation Matters for Peru Lima</w:t>
      </w:r>
    </w:p>
    <w:p>
      <w:pPr>
        <w:pStyle w:val="FirstParagraph"/>
      </w:pPr>
      <w:r>
        <w:t xml:space="preserve">This comprehensive dissertation affirms that Petroleum Engineers are not merely technical specialists but strategic assets for Peru's energy sovereignty. Their work—from optimizing oil recovery in northern basins to managing gas infrastructure near Lima—directly impacts national GDP, energy security, and environmental health. The city of Lima serves as the indispensable command center for these efforts, where policy, education, and industry converge. As Peru positions itself as a sustainable hydrocarbon leader in South America, the role of a Petroleum Engineer grounded in Lima's ecosystem becomes increasingly vital. For aspiring engineers studying in Peru Lima or entering this field today, this dissertation provides a roadmap: mastery of technical excellence must be paired with deep contextual understanding of Peru's regulatory terrain and cultural landscape. Only then can they contribute meaningfully to an industry that fuels the nation's development while respecting its ecological legacy. In closing, we assert that the future prosperity of Peru Lima—and by extension, the entire nation—depends on cultivating a new generation of Petroleum Engineers who view their work through this integrated lens.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Peru Lima</dc:title>
  <dc:creator/>
  <dc:language>en</dc:language>
  <cp:keywords/>
  <dcterms:created xsi:type="dcterms:W3CDTF">2026-03-05T16:46:38Z</dcterms:created>
  <dcterms:modified xsi:type="dcterms:W3CDTF">2026-03-05T16:46:38Z</dcterms:modified>
</cp:coreProperties>
</file>

<file path=docProps/custom.xml><?xml version="1.0" encoding="utf-8"?>
<Properties xmlns="http://schemas.openxmlformats.org/officeDocument/2006/custom-properties" xmlns:vt="http://schemas.openxmlformats.org/officeDocument/2006/docPropsVTypes"/>
</file>