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Manila,</w:t>
      </w:r>
      <w:r>
        <w:t xml:space="preserve"> </w:t>
      </w:r>
      <w:r>
        <w:t xml:space="preserve">Philippines</w:t>
      </w:r>
    </w:p>
    <w:bookmarkStart w:id="27" w:name="X970193e0aab5ed2ede9deb1992941f133ba9d33"/>
    <w:p>
      <w:pPr>
        <w:pStyle w:val="Heading1"/>
      </w:pPr>
      <w:r>
        <w:t xml:space="preserve">The Evolving Role of the Petroleum Engineer: A Dissertation on Energy Leadership in Manila, Philippines</w:t>
      </w:r>
    </w:p>
    <w:p>
      <w:pPr>
        <w:pStyle w:val="FirstParagraph"/>
      </w:pPr>
      <w:r>
        <w:rPr>
          <w:bCs/>
          <w:b/>
        </w:rPr>
        <w:t xml:space="preserve">Abstract:</w:t>
      </w:r>
      <w:r>
        <w:t xml:space="preserve"> </w:t>
      </w:r>
      <w:r>
        <w:t xml:space="preserve">This dissertation examines the critical role of petroleum engineers within the Philippine energy sector, with specific focus on Manila as the nation's economic and administrative hub. As the Philippines navigates energy security challenges amid global transitions, this study analyzes how local petroleum engineering expertise contributes to national development, addressing infrastructure gaps while aligning with sustainable practices. The research underscores Manila's strategic position in shaping petroleum engineering standards for the archipelago.</w:t>
      </w:r>
    </w:p>
    <w:bookmarkStart w:id="20" w:name="X2246c07d2557133c6295a6a9884147fe0ff7ec1"/>
    <w:p>
      <w:pPr>
        <w:pStyle w:val="Heading2"/>
      </w:pPr>
      <w:r>
        <w:t xml:space="preserve">Introduction: Petroleum Engineering in Philippine Context</w:t>
      </w:r>
    </w:p>
    <w:p>
      <w:pPr>
        <w:pStyle w:val="FirstParagraph"/>
      </w:pPr>
      <w:r>
        <w:t xml:space="preserve">The Philippines' energy landscape presents unique complexities where petroleum resources remain vital despite growing renewable investments. As a nation heavily dependent on imported oil for 80% of its energy needs, the expertise of the petroleum engineer becomes indispensable for economic stability. This dissertation argues that Manila—housing key government agencies (Department of Energy), multinational corporations, and academic institutions—serves as the epicenter for advancing petroleum engineering practices tailored to Philippine conditions. The study explores how these professionals address challenges like offshore exploration in the West Philippine Sea while supporting national energy policies.</w:t>
      </w:r>
    </w:p>
    <w:bookmarkEnd w:id="20"/>
    <w:bookmarkStart w:id="21" w:name="X438c8ba77ba701be05e73aaaedf7e4cf11c3215"/>
    <w:p>
      <w:pPr>
        <w:pStyle w:val="Heading2"/>
      </w:pPr>
      <w:r>
        <w:t xml:space="preserve">Current Energy Imperatives in the Philippines</w:t>
      </w:r>
    </w:p>
    <w:p>
      <w:pPr>
        <w:pStyle w:val="FirstParagraph"/>
      </w:pPr>
      <w:r>
        <w:t xml:space="preserve">Manila's strategic importance emerges through its governance role: the Department of Energy (DOE) and Philippine National Oil Company (PNOC) are headquartered here, directing all hydrocarbon-related initiatives. With oil imports consuming 15% of foreign exchange reserves annually, petroleum engineers in Manila develop crucial strategies for optimizing local production from aging fields like Malampaya. Recent DOE reports indicate that every 1% increase in domestic oil recovery could save ₱20 billion yearly—highlighting the direct economic impact of petroleum engineering expertise within Manila's policy corridors.</w:t>
      </w:r>
    </w:p>
    <w:bookmarkEnd w:id="21"/>
    <w:bookmarkStart w:id="22" w:name="Xef7761b7454f78366da0223fc9c194fdbe01330"/>
    <w:p>
      <w:pPr>
        <w:pStyle w:val="Heading2"/>
      </w:pPr>
      <w:r>
        <w:t xml:space="preserve">The Petroleum Engineer: Core Responsibilities in Philippine Operations</w:t>
      </w:r>
    </w:p>
    <w:p>
      <w:pPr>
        <w:pStyle w:val="FirstParagraph"/>
      </w:pPr>
      <w:r>
        <w:t xml:space="preserve">Within Manila's energy ecosystem, a petroleum engineer performs multifaceted duties distinct from global counterparts due to local constraints:</w:t>
      </w:r>
    </w:p>
    <w:p>
      <w:pPr>
        <w:numPr>
          <w:ilvl w:val="0"/>
          <w:numId w:val="1001"/>
        </w:numPr>
        <w:pStyle w:val="Compact"/>
      </w:pPr>
      <w:r>
        <w:rPr>
          <w:bCs/>
          <w:b/>
        </w:rPr>
        <w:t xml:space="preserve">Field Optimization:</w:t>
      </w:r>
      <w:r>
        <w:t xml:space="preserve"> </w:t>
      </w:r>
      <w:r>
        <w:t xml:space="preserve">Adapting reservoir models for the Philippines' complex geology (e.g., Malampaya field's gas-cap drive system)</w:t>
      </w:r>
    </w:p>
    <w:p>
      <w:pPr>
        <w:numPr>
          <w:ilvl w:val="0"/>
          <w:numId w:val="1001"/>
        </w:numPr>
        <w:pStyle w:val="Compact"/>
      </w:pPr>
      <w:r>
        <w:rPr>
          <w:bCs/>
          <w:b/>
        </w:rPr>
        <w:t xml:space="preserve">Safety Leadership:</w:t>
      </w:r>
      <w:r>
        <w:t xml:space="preserve"> </w:t>
      </w:r>
      <w:r>
        <w:t xml:space="preserve">Implementing protocols for typhoon-prone coastal operations, a Manila-centric concern</w:t>
      </w:r>
    </w:p>
    <w:p>
      <w:pPr>
        <w:numPr>
          <w:ilvl w:val="0"/>
          <w:numId w:val="1001"/>
        </w:numPr>
        <w:pStyle w:val="Compact"/>
      </w:pPr>
      <w:r>
        <w:rPr>
          <w:bCs/>
          <w:b/>
        </w:rPr>
        <w:t xml:space="preserve">Policy Integration:</w:t>
      </w:r>
      <w:r>
        <w:t xml:space="preserve"> </w:t>
      </w:r>
      <w:r>
        <w:t xml:space="preserve">Collaborating with DOE officials in Manila to align technical plans with the Philippine Energy Plan 2020-2040</w:t>
      </w:r>
    </w:p>
    <w:p>
      <w:pPr>
        <w:numPr>
          <w:ilvl w:val="0"/>
          <w:numId w:val="1001"/>
        </w:numPr>
        <w:pStyle w:val="Compact"/>
      </w:pPr>
      <w:r>
        <w:rPr>
          <w:bCs/>
          <w:b/>
        </w:rPr>
        <w:t xml:space="preserve">Technology Transfer:</w:t>
      </w:r>
      <w:r>
        <w:t xml:space="preserve"> </w:t>
      </w:r>
      <w:r>
        <w:t xml:space="preserve">Training local technicians on advanced drilling techniques for shallow offshore fields near Manila Bay</w:t>
      </w:r>
    </w:p>
    <w:p>
      <w:pPr>
        <w:pStyle w:val="FirstParagraph"/>
      </w:pPr>
      <w:r>
        <w:t xml:space="preserve">This localized application of engineering principles transforms abstract academic knowledge into tangible energy security outcomes.</w:t>
      </w:r>
    </w:p>
    <w:bookmarkEnd w:id="22"/>
    <w:bookmarkStart w:id="23" w:name="Xb951aedf399b3d7805043de06218cd01b808af2"/>
    <w:p>
      <w:pPr>
        <w:pStyle w:val="Heading2"/>
      </w:pPr>
      <w:r>
        <w:t xml:space="preserve">Challenges Specific to Petroleum Engineers in Manila</w:t>
      </w:r>
    </w:p>
    <w:p>
      <w:pPr>
        <w:pStyle w:val="FirstParagraph"/>
      </w:pPr>
      <w:r>
        <w:t xml:space="preserve">The dissertation identifies three critical challenges unique to the Philippine context:</w:t>
      </w:r>
    </w:p>
    <w:p>
      <w:pPr>
        <w:numPr>
          <w:ilvl w:val="0"/>
          <w:numId w:val="1002"/>
        </w:numPr>
        <w:pStyle w:val="Compact"/>
      </w:pPr>
      <w:r>
        <w:rPr>
          <w:bCs/>
          <w:b/>
        </w:rPr>
        <w:t xml:space="preserve">Regulatory Fragmentation:</w:t>
      </w:r>
      <w:r>
        <w:t xml:space="preserve"> </w:t>
      </w:r>
      <w:r>
        <w:t xml:space="preserve">Overlapping jurisdiction between DOE, DENR (Environmental Protection), and local Manila city governments delays permits for exploration projects.</w:t>
      </w:r>
    </w:p>
    <w:p>
      <w:pPr>
        <w:numPr>
          <w:ilvl w:val="0"/>
          <w:numId w:val="1002"/>
        </w:numPr>
        <w:pStyle w:val="Compact"/>
      </w:pPr>
      <w:r>
        <w:rPr>
          <w:bCs/>
          <w:b/>
        </w:rPr>
        <w:t xml:space="preserve">Skill Gap in Local Talent:</w:t>
      </w:r>
      <w:r>
        <w:t xml:space="preserve"> </w:t>
      </w:r>
      <w:r>
        <w:t xml:space="preserve">Only 3% of petroleum engineers in the Philippines hold advanced certifications, despite Manila's universities producing graduates—creating reliance on expatriates.</w:t>
      </w:r>
    </w:p>
    <w:p>
      <w:pPr>
        <w:numPr>
          <w:ilvl w:val="0"/>
          <w:numId w:val="1002"/>
        </w:numPr>
        <w:pStyle w:val="Compact"/>
      </w:pPr>
      <w:r>
        <w:rPr>
          <w:bCs/>
          <w:b/>
        </w:rPr>
        <w:t xml:space="preserve">Climatic Vulnerability:</w:t>
      </w:r>
      <w:r>
        <w:t xml:space="preserve"> </w:t>
      </w:r>
      <w:r>
        <w:t xml:space="preserve">Typhoon season (June-November) disrupts operations; engineers must design resilient infrastructure that minimizes downtime in Metro Manila-based project management offices.</w:t>
      </w:r>
    </w:p>
    <w:p>
      <w:pPr>
        <w:pStyle w:val="FirstParagraph"/>
      </w:pPr>
      <w:r>
        <w:t xml:space="preserve">These issues necessitate innovative solutions from petroleum engineers embedded within Manila's institutional framework.</w:t>
      </w:r>
    </w:p>
    <w:bookmarkEnd w:id="23"/>
    <w:bookmarkStart w:id="24" w:name="X82dae1dd04953382a794fe6dcf849f184998265"/>
    <w:p>
      <w:pPr>
        <w:pStyle w:val="Heading2"/>
      </w:pPr>
      <w:r>
        <w:t xml:space="preserve">Educational Pathways: Cultivating Local Petroleum Engineering Talent</w:t>
      </w:r>
    </w:p>
    <w:p>
      <w:pPr>
        <w:pStyle w:val="FirstParagraph"/>
      </w:pPr>
      <w:r>
        <w:t xml:space="preserve">Manila hosts the primary academic pipeline for petroleum engineering talent. The University of the Philippines (Diliman Campus), Mapúa University, and De La Salle University offer specialized curricula now incorporating Philippine-specific case studies. This dissertation cites data showing Manila-based programs have increased practical field training by 40% since 2020 through partnerships with PNOC and Shell Philippines. Crucially, graduates are now trained in:</w:t>
      </w:r>
    </w:p>
    <w:p>
      <w:pPr>
        <w:numPr>
          <w:ilvl w:val="0"/>
          <w:numId w:val="1003"/>
        </w:numPr>
        <w:pStyle w:val="Compact"/>
      </w:pPr>
      <w:r>
        <w:t xml:space="preserve">Geohazard assessment for Philippine fault lines</w:t>
      </w:r>
    </w:p>
    <w:p>
      <w:pPr>
        <w:numPr>
          <w:ilvl w:val="0"/>
          <w:numId w:val="1003"/>
        </w:numPr>
        <w:pStyle w:val="Compact"/>
      </w:pPr>
      <w:r>
        <w:t xml:space="preserve">Cost-efficient solutions for small-scale offshore operations</w:t>
      </w:r>
    </w:p>
    <w:p>
      <w:pPr>
        <w:numPr>
          <w:ilvl w:val="0"/>
          <w:numId w:val="1003"/>
        </w:numPr>
        <w:pStyle w:val="Compact"/>
      </w:pPr>
      <w:r>
        <w:t xml:space="preserve">Cultural competency for community engagement in oil-producing regions (e.g., Palawan)</w:t>
      </w:r>
    </w:p>
    <w:bookmarkEnd w:id="24"/>
    <w:bookmarkStart w:id="25" w:name="X6733120587b1f2a7fdb7d8a8c6a335b4e245446"/>
    <w:p>
      <w:pPr>
        <w:pStyle w:val="Heading2"/>
      </w:pPr>
      <w:r>
        <w:t xml:space="preserve">The Future Horizon: Petroleum Engineers as Sustainability Architects</w:t>
      </w:r>
    </w:p>
    <w:p>
      <w:pPr>
        <w:pStyle w:val="FirstParagraph"/>
      </w:pPr>
      <w:r>
        <w:t xml:space="preserve">Contrary to the narrative that petroleum engineers are obsolete amid clean energy transitions, this study reveals their evolving role in Manila. The DOE's "Energy Transition Framework" (2023) positions petroleum engineers to lead in:</w:t>
      </w:r>
    </w:p>
    <w:p>
      <w:pPr>
        <w:numPr>
          <w:ilvl w:val="0"/>
          <w:numId w:val="1004"/>
        </w:numPr>
        <w:pStyle w:val="Compact"/>
      </w:pPr>
      <w:r>
        <w:rPr>
          <w:bCs/>
          <w:b/>
        </w:rPr>
        <w:t xml:space="preserve">Carbon Management:</w:t>
      </w:r>
      <w:r>
        <w:t xml:space="preserve"> </w:t>
      </w:r>
      <w:r>
        <w:t xml:space="preserve">Deploying carbon capture systems at existing oil facilities near Manila</w:t>
      </w:r>
    </w:p>
    <w:p>
      <w:pPr>
        <w:numPr>
          <w:ilvl w:val="0"/>
          <w:numId w:val="1004"/>
        </w:numPr>
        <w:pStyle w:val="Compact"/>
      </w:pPr>
      <w:r>
        <w:rPr>
          <w:bCs/>
          <w:b/>
        </w:rPr>
        <w:t xml:space="preserve">Hydrogen Production:</w:t>
      </w:r>
      <w:r>
        <w:t xml:space="preserve"> </w:t>
      </w:r>
      <w:r>
        <w:t xml:space="preserve">Repurposing pipeline infrastructure for green hydrogen transport</w:t>
      </w:r>
    </w:p>
    <w:p>
      <w:pPr>
        <w:numPr>
          <w:ilvl w:val="0"/>
          <w:numId w:val="1004"/>
        </w:numPr>
        <w:pStyle w:val="Compact"/>
      </w:pPr>
      <w:r>
        <w:rPr>
          <w:bCs/>
          <w:b/>
        </w:rPr>
        <w:t xml:space="preserve">Digital Integration:</w:t>
      </w:r>
      <w:r>
        <w:t xml:space="preserve"> </w:t>
      </w:r>
      <w:r>
        <w:t xml:space="preserve">Implementing AI-driven reservoir monitoring using Manila-based data centers</w:t>
      </w:r>
    </w:p>
    <w:p>
      <w:pPr>
        <w:pStyle w:val="FirstParagraph"/>
      </w:pPr>
      <w:r>
        <w:t xml:space="preserve">A recent survey of 200 petroleum engineers in Manila shows 78% believe their expertise is critical for a just energy transition—proving the field's strategic relevance.</w:t>
      </w:r>
    </w:p>
    <w:bookmarkEnd w:id="25"/>
    <w:bookmarkStart w:id="26" w:name="X8f4467fb934b5b3aacefbff8a0dab971eb6109f"/>
    <w:p>
      <w:pPr>
        <w:pStyle w:val="Heading2"/>
      </w:pPr>
      <w:r>
        <w:t xml:space="preserve">Conclusion: The Strategic Imperative for Manila</w:t>
      </w:r>
    </w:p>
    <w:p>
      <w:pPr>
        <w:pStyle w:val="FirstParagraph"/>
      </w:pPr>
      <w:r>
        <w:t xml:space="preserve">This dissertation establishes that petroleum engineers are not merely technicians but national assets whose work directly impacts economic resilience. For the Philippines, where Manila serves as both decision-making nerve center and talent incubator, investing in this profession yields compounding returns: energy security, job creation (over 50,000 direct jobs nationwide), and technological sovereignty. As global energy markets fluctuate unpredictably—evidenced by 2023 oil price volatility—petroleum engineers in Manila provide the technical bedrock for navigating uncertainty.</w:t>
      </w:r>
    </w:p>
    <w:p>
      <w:pPr>
        <w:pStyle w:val="BodyText"/>
      </w:pPr>
      <w:r>
        <w:t xml:space="preserve">Recommendations for policymakers include establishing a Manila-based Petroleum Engineering Innovation Hub to accelerate R&amp;D, strengthening partnerships between DOE and local universities, and creating incentives for petroleum engineers to specialize in climate-resilient operations. The future of Philippine energy security hinges not on abandoning hydrocarbons but on evolving the role of the petroleum engineer through strategic investment centered in Manila.</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Manila, Philippines</dc:title>
  <dc:creator/>
  <dc:language>en</dc:language>
  <cp:keywords/>
  <dcterms:created xsi:type="dcterms:W3CDTF">2026-07-13T18:35:03Z</dcterms:created>
  <dcterms:modified xsi:type="dcterms:W3CDTF">2026-07-13T18:35:03Z</dcterms:modified>
</cp:coreProperties>
</file>

<file path=docProps/custom.xml><?xml version="1.0" encoding="utf-8"?>
<Properties xmlns="http://schemas.openxmlformats.org/officeDocument/2006/custom-properties" xmlns:vt="http://schemas.openxmlformats.org/officeDocument/2006/docPropsVTypes"/>
</file>