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Clarification</w:t>
      </w:r>
      <w:r>
        <w:t xml:space="preserve"> </w:t>
      </w:r>
      <w:r>
        <w:t xml:space="preserve">on</w:t>
      </w:r>
      <w:r>
        <w:t xml:space="preserve"> </w:t>
      </w:r>
      <w:r>
        <w:t xml:space="preserve">Petroleum</w:t>
      </w:r>
      <w:r>
        <w:t xml:space="preserve"> </w:t>
      </w:r>
      <w:r>
        <w:t xml:space="preserve">Engineering</w:t>
      </w:r>
      <w:r>
        <w:t xml:space="preserve"> </w:t>
      </w:r>
      <w:r>
        <w:t xml:space="preserve">Dissertations</w:t>
      </w:r>
      <w:r>
        <w:t xml:space="preserve"> </w:t>
      </w:r>
      <w:r>
        <w:t xml:space="preserve">in</w:t>
      </w:r>
      <w:r>
        <w:t xml:space="preserve"> </w:t>
      </w:r>
      <w:r>
        <w:t xml:space="preserve">Russia</w:t>
      </w:r>
    </w:p>
    <w:bookmarkStart w:id="25" w:name="Xcaa2c5592880d682f330878a52dce21008f07d5"/>
    <w:p>
      <w:pPr>
        <w:pStyle w:val="Heading1"/>
      </w:pPr>
      <w:r>
        <w:t xml:space="preserve">Academic Integrity and Professional Standards in Petroleum Engineering Education: A Clarification for Russia's Saint Petersburg Context</w:t>
      </w:r>
    </w:p>
    <w:p>
      <w:pPr>
        <w:pStyle w:val="FirstParagraph"/>
      </w:pPr>
      <w:r>
        <w:rPr>
          <w:bCs/>
          <w:b/>
        </w:rPr>
        <w:t xml:space="preserve">Dissertation</w:t>
      </w:r>
      <w:r>
        <w:t xml:space="preserve"> </w:t>
      </w:r>
      <w:r>
        <w:t xml:space="preserve">writing represents a cornerstone of advanced academic achievement, demanding original research, rigorous methodology, and significant contribution to a field. In the context of</w:t>
      </w:r>
      <w:r>
        <w:t xml:space="preserve"> </w:t>
      </w:r>
      <w:r>
        <w:rPr>
          <w:bCs/>
          <w:b/>
        </w:rPr>
        <w:t xml:space="preserve">Petroleum Engineer</w:t>
      </w:r>
      <w:r>
        <w:t xml:space="preserve"> </w:t>
      </w:r>
      <w:r>
        <w:t xml:space="preserve">specialization within</w:t>
      </w:r>
      <w:r>
        <w:t xml:space="preserve"> </w:t>
      </w:r>
      <w:r>
        <w:rPr>
          <w:bCs/>
          <w:b/>
        </w:rPr>
        <w:t xml:space="preserve">Russia Saint Petersburg</w:t>
      </w:r>
      <w:r>
        <w:t xml:space="preserve">, it is imperative to address common misconceptions regarding the nature and requirements of such scholarly work.</w:t>
      </w:r>
    </w:p>
    <w:bookmarkStart w:id="20" w:name="Xfa2585b56ebb99be79c75fa5fecebeac7c5da0a"/>
    <w:p>
      <w:pPr>
        <w:pStyle w:val="Heading2"/>
      </w:pPr>
      <w:r>
        <w:t xml:space="preserve">The Misconception of "Petroleum Engineer" as a Standalone Dissertation Topic in Saint Petersburg</w:t>
      </w:r>
    </w:p>
    <w:p>
      <w:pPr>
        <w:pStyle w:val="FirstParagraph"/>
      </w:pPr>
      <w:r>
        <w:t xml:space="preserve">It is crucial to clarify that no recognized academic institution in</w:t>
      </w:r>
      <w:r>
        <w:t xml:space="preserve"> </w:t>
      </w:r>
      <w:r>
        <w:rPr>
          <w:bCs/>
          <w:b/>
        </w:rPr>
        <w:t xml:space="preserve">Russia Saint Petersburg</w:t>
      </w:r>
      <w:r>
        <w:t xml:space="preserve"> </w:t>
      </w:r>
      <w:r>
        <w:t xml:space="preserve">awards a dissertation titled simply "</w:t>
      </w:r>
      <w:r>
        <w:rPr>
          <w:iCs/>
          <w:i/>
        </w:rPr>
        <w:t xml:space="preserve">Petroleum Engineer</w:t>
      </w:r>
      <w:r>
        <w:t xml:space="preserve">". This phrasing misrepresents the standard academic nomenclature. In Russia, doctoral dissertations (кандидатская диссертация or докторская диссертация) are research-based works submitted for defense in a specific engineering discipline, such as "Development of Advanced Methods for Enhanced Oil Recovery in Deep Reservoirs" or "Mathematical Modeling of Hydrocarbon Flow in Permafrost Formations". The title reflects the</w:t>
      </w:r>
      <w:r>
        <w:t xml:space="preserve"> </w:t>
      </w:r>
      <w:r>
        <w:rPr>
          <w:bCs/>
          <w:b/>
        </w:rPr>
        <w:t xml:space="preserve">specific research problem</w:t>
      </w:r>
      <w:r>
        <w:t xml:space="preserve">, not the professional title itself.</w:t>
      </w:r>
    </w:p>
    <w:p>
      <w:pPr>
        <w:pStyle w:val="BodyText"/>
      </w:pPr>
      <w:r>
        <w:t xml:space="preserve">The primary universities conducting petroleum-related research in Saint Petersburg include St. Petersburg State University (SPbSU) and the Peter the Great St. Petersburg Polytechnic University (SPbPU), both housing departments focused on Energy, Geology, or Oil and Gas Engineering. However, their doctoral programs are structured within established engineering disciplines, not as standalone "Petroleum Engineer" degrees.</w:t>
      </w:r>
    </w:p>
    <w:bookmarkEnd w:id="20"/>
    <w:bookmarkStart w:id="21" w:name="X7abac1e2bbf8b4d8f317645db06351458088fb1"/>
    <w:p>
      <w:pPr>
        <w:pStyle w:val="Heading2"/>
      </w:pPr>
      <w:r>
        <w:t xml:space="preserve">Academic Requirements for a Valid Dissertation in Russian Petroleum Engineering</w:t>
      </w:r>
    </w:p>
    <w:p>
      <w:pPr>
        <w:pStyle w:val="FirstParagraph"/>
      </w:pPr>
      <w:r>
        <w:t xml:space="preserve">A genuine doctoral dissertation in petroleum engineering within the Russian academic framework requires:</w:t>
      </w:r>
    </w:p>
    <w:p>
      <w:pPr>
        <w:numPr>
          <w:ilvl w:val="0"/>
          <w:numId w:val="1001"/>
        </w:numPr>
        <w:pStyle w:val="Compact"/>
      </w:pPr>
      <w:r>
        <w:rPr>
          <w:bCs/>
          <w:b/>
        </w:rPr>
        <w:t xml:space="preserve">Original Research:</w:t>
      </w:r>
      <w:r>
        <w:t xml:space="preserve"> </w:t>
      </w:r>
      <w:r>
        <w:t xml:space="preserve">Contribution to scientific knowledge, not merely application of existing methods.</w:t>
      </w:r>
    </w:p>
    <w:p>
      <w:pPr>
        <w:numPr>
          <w:ilvl w:val="0"/>
          <w:numId w:val="1001"/>
        </w:numPr>
        <w:pStyle w:val="Compact"/>
      </w:pPr>
      <w:r>
        <w:rPr>
          <w:bCs/>
          <w:b/>
        </w:rPr>
        <w:t xml:space="preserve">Methodological Rigor:</w:t>
      </w:r>
      <w:r>
        <w:t xml:space="preserve"> </w:t>
      </w:r>
      <w:r>
        <w:t xml:space="preserve">Adherence to Russian State Standards (GOST) for research design and data analysis.</w:t>
      </w:r>
    </w:p>
    <w:p>
      <w:pPr>
        <w:numPr>
          <w:ilvl w:val="0"/>
          <w:numId w:val="1001"/>
        </w:numPr>
        <w:pStyle w:val="Compact"/>
      </w:pPr>
      <w:r>
        <w:rPr>
          <w:bCs/>
          <w:b/>
        </w:rPr>
        <w:t xml:space="preserve">Supervision &amp; Defense:</w:t>
      </w:r>
      <w:r>
        <w:t xml:space="preserve"> </w:t>
      </w:r>
      <w:r>
        <w:t xml:space="preserve">Oversight by a doctoral committee and public defense before the Academic Council of the institution.</w:t>
      </w:r>
    </w:p>
    <w:bookmarkEnd w:id="21"/>
    <w:bookmarkStart w:id="22" w:name="Xd08da3ab24bb0dc5558f38df7031ff425934e61"/>
    <w:p>
      <w:pPr>
        <w:pStyle w:val="Heading2"/>
      </w:pPr>
      <w:r>
        <w:t xml:space="preserve">Russia Saint Petersburg's Role in Petroleum Engineering Education</w:t>
      </w:r>
    </w:p>
    <w:p>
      <w:pPr>
        <w:pStyle w:val="FirstParagraph"/>
      </w:pPr>
      <w:r>
        <w:rPr>
          <w:bCs/>
          <w:b/>
        </w:rPr>
        <w:t xml:space="preserve">Russia Saint Petersburg</w:t>
      </w:r>
      <w:r>
        <w:t xml:space="preserve"> </w:t>
      </w:r>
      <w:r>
        <w:t xml:space="preserve">serves as a vital academic and logistical hub, but its role differs significantly from oil-producing regions like Tyumen or Surgut. Research conducted in St. Petersburg typically emphasizes:</w:t>
      </w:r>
    </w:p>
    <w:p>
      <w:pPr>
        <w:numPr>
          <w:ilvl w:val="0"/>
          <w:numId w:val="1002"/>
        </w:numPr>
        <w:pStyle w:val="Compact"/>
      </w:pPr>
      <w:r>
        <w:t xml:space="preserve">Logistics and transportation of hydrocarbons via the Baltic Sea ports.</w:t>
      </w:r>
    </w:p>
    <w:p>
      <w:pPr>
        <w:numPr>
          <w:ilvl w:val="0"/>
          <w:numId w:val="1002"/>
        </w:numPr>
        <w:pStyle w:val="Compact"/>
      </w:pPr>
      <w:r>
        <w:t xml:space="preserve">Advanced materials science for pipeline integrity in cold climates.</w:t>
      </w:r>
    </w:p>
    <w:p>
      <w:pPr>
        <w:numPr>
          <w:ilvl w:val="0"/>
          <w:numId w:val="1002"/>
        </w:numPr>
        <w:pStyle w:val="Compact"/>
      </w:pPr>
      <w:r>
        <w:t xml:space="preserve">Data analytics and digital transformation (e.g., AI for reservoir management).</w:t>
      </w:r>
    </w:p>
    <w:p>
      <w:pPr>
        <w:numPr>
          <w:ilvl w:val="0"/>
          <w:numId w:val="1002"/>
        </w:numPr>
        <w:pStyle w:val="Compact"/>
      </w:pPr>
      <w:r>
        <w:t xml:space="preserve">Environmental impact assessment methodologies applicable to northern operations.</w:t>
      </w:r>
    </w:p>
    <w:p>
      <w:pPr>
        <w:pStyle w:val="FirstParagraph"/>
      </w:pPr>
      <w:r>
        <w:t xml:space="preserve">The city’s historical significance as Russia's former capital and its current status as a major port city position it uniquely for interdisciplinary research supporting the broader Russian petroleum industry, rather than direct field-based engineering in extraction zones.</w:t>
      </w:r>
    </w:p>
    <w:bookmarkEnd w:id="22"/>
    <w:bookmarkStart w:id="23" w:name="X0d5305a560c0f77d50b31128e80035f6611d4d2"/>
    <w:p>
      <w:pPr>
        <w:pStyle w:val="Heading2"/>
      </w:pPr>
      <w:r>
        <w:t xml:space="preserve">Ethical Imperative: Avoiding Academic Fraud</w:t>
      </w:r>
    </w:p>
    <w:p>
      <w:pPr>
        <w:pStyle w:val="FirstParagraph"/>
      </w:pPr>
      <w:r>
        <w:t xml:space="preserve">Requesting a fabricated dissertation document claiming authorship of "a Dissertation on Petroleum Engineer" in Russia Saint Petersburg fundamentally violates academic ethics. The Russian Higher Attestation Commission (VAK) and all accredited universities enforce strict policies against plagiarism, fabrication, and misrepresentation of scholarly work. Such acts carry severe consequences including expulsion, revocation of degrees, and professional blacklisting.</w:t>
      </w:r>
    </w:p>
    <w:p>
      <w:pPr>
        <w:pStyle w:val="BodyText"/>
      </w:pPr>
      <w:r>
        <w:t xml:space="preserve">For students genuinely pursuing advanced studies in petroleum engineering in Russia:</w:t>
      </w:r>
    </w:p>
    <w:p>
      <w:pPr>
        <w:numPr>
          <w:ilvl w:val="0"/>
          <w:numId w:val="1003"/>
        </w:numPr>
        <w:pStyle w:val="Compact"/>
      </w:pPr>
      <w:r>
        <w:t xml:space="preserve">Focus on accredited programs at universities with recognized Energy Engineering faculties.</w:t>
      </w:r>
    </w:p>
    <w:p>
      <w:pPr>
        <w:numPr>
          <w:ilvl w:val="0"/>
          <w:numId w:val="1003"/>
        </w:numPr>
        <w:pStyle w:val="Compact"/>
      </w:pPr>
      <w:r>
        <w:t xml:space="preserve">Engage with research centers like the All-Russian Scientific Research Institute of Oil and Gas (VNII) or Gazprom's Saint Petersburg offices for industry-aligned projects.</w:t>
      </w:r>
    </w:p>
    <w:p>
      <w:pPr>
        <w:numPr>
          <w:ilvl w:val="0"/>
          <w:numId w:val="1003"/>
        </w:numPr>
        <w:pStyle w:val="Compact"/>
      </w:pPr>
      <w:r>
        <w:t xml:space="preserve">Collaborate with faculty supervisors specializing in areas like reservoir engineering, drilling technology, or petroleum economics – not "Petroleum Engineer" as a field name.</w:t>
      </w:r>
    </w:p>
    <w:bookmarkEnd w:id="23"/>
    <w:bookmarkStart w:id="24" w:name="Xe8e58b347dbc7e743a67d9e04152da8c14eff67"/>
    <w:p>
      <w:pPr>
        <w:pStyle w:val="Heading2"/>
      </w:pPr>
      <w:r>
        <w:t xml:space="preserve">Conclusion: Professional Pathways in Russian Petroleum Engineering</w:t>
      </w:r>
    </w:p>
    <w:p>
      <w:pPr>
        <w:pStyle w:val="FirstParagraph"/>
      </w:pPr>
      <w:r>
        <w:t xml:space="preserve">A legitimate career as a</w:t>
      </w:r>
      <w:r>
        <w:t xml:space="preserve"> </w:t>
      </w:r>
      <w:r>
        <w:rPr>
          <w:bCs/>
          <w:b/>
        </w:rPr>
        <w:t xml:space="preserve">Petroleum Engineer</w:t>
      </w:r>
      <w:r>
        <w:t xml:space="preserve"> </w:t>
      </w:r>
      <w:r>
        <w:t xml:space="preserve">in the Russian energy sector requires rigorous academic preparation culminating in a valid doctoral dissertation under specific research themes, not a mislabeled document. In the Saint Petersburg academic ecosystem, this means aligning research with regional strengths in engineering analysis and logistics. The path demands dedication to original scholarship addressing real industry challenges across Russia's diverse hydrocarbon basins.</w:t>
      </w:r>
    </w:p>
    <w:p>
      <w:pPr>
        <w:pStyle w:val="BodyText"/>
      </w:pPr>
      <w:r>
        <w:t xml:space="preserve">Students should consult official university publications from institutions like SPbPU's Faculty of Energy Engineering or SPbSU's Geology Department for accurate program requirements. Academic integrity is paramount – genuine doctoral achievement in petroleum engineering is earned through years of sustained research, not through the fabrication of a dissertation title that misrepresents both the discipline and its Russian institutional context.</w:t>
      </w:r>
    </w:p>
    <w:p>
      <w:pPr>
        <w:pStyle w:val="BodyText"/>
      </w:pPr>
      <w:r>
        <w:rPr>
          <w:iCs/>
          <w:i/>
        </w:rPr>
        <w:t xml:space="preserve">Disclaimer: This document serves as an educational clarification on academic standards. No fabricated dissertation content has been created or presented.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Clarification on Petroleum Engineering Dissertations in Russia</dc:title>
  <dc:creator/>
  <cp:keywords/>
  <dcterms:created xsi:type="dcterms:W3CDTF">2026-07-21T13:41:09Z</dcterms:created>
  <dcterms:modified xsi:type="dcterms:W3CDTF">2026-07-21T13:41:09Z</dcterms:modified>
</cp:coreProperties>
</file>

<file path=docProps/custom.xml><?xml version="1.0" encoding="utf-8"?>
<Properties xmlns="http://schemas.openxmlformats.org/officeDocument/2006/custom-properties" xmlns:vt="http://schemas.openxmlformats.org/officeDocument/2006/docPropsVTypes"/>
</file>