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Energy</w:t>
      </w:r>
      <w:r>
        <w:t xml:space="preserve"> </w:t>
      </w:r>
      <w:r>
        <w:t xml:space="preserve">Landscape</w:t>
      </w:r>
    </w:p>
    <w:bookmarkStart w:id="26" w:name="Xad21a4f1b263c0f1e15f306c90a48205960efc6"/>
    <w:p>
      <w:pPr>
        <w:pStyle w:val="Heading1"/>
      </w:pPr>
      <w:r>
        <w:t xml:space="preserve">Dissertation on the Evolving Role of Petroleum Engineers in South Africa Cape Town's Energy Sector</w:t>
      </w:r>
    </w:p>
    <w:p>
      <w:pPr>
        <w:pStyle w:val="FirstParagraph"/>
      </w:pPr>
      <w:r>
        <w:t xml:space="preserve">This Dissertation critically examines the indispensable role of a</w:t>
      </w:r>
      <w:r>
        <w:t xml:space="preserve"> </w:t>
      </w:r>
      <w:r>
        <w:rPr>
          <w:bCs/>
          <w:b/>
        </w:rPr>
        <w:t xml:space="preserve">Petroleum Engineer</w:t>
      </w:r>
      <w:r>
        <w:t xml:space="preserve"> </w:t>
      </w:r>
      <w:r>
        <w:t xml:space="preserve">within South Africa's energy transition framework, with specific focus on Cape Town as the administrative and innovation hub for offshore exploration projects. As South Africa navigates its complex energy landscape—balancing fossil fuel dependency with renewable investments—the expertise of a Petroleum Engineer becomes increasingly pivotal. This research argues that Cape Town's strategic position as a tertiary education center and corporate headquarters for major energy firms positions it uniquely to shape future petroleum engineering practices in the Southern African Development Community (SADC).</w:t>
      </w:r>
    </w:p>
    <w:bookmarkStart w:id="20" w:name="Xaeabb1d2eb8b78cfc4a2fdbea6032f5548792e6"/>
    <w:p>
      <w:pPr>
        <w:pStyle w:val="Heading2"/>
      </w:pPr>
      <w:r>
        <w:t xml:space="preserve">The Strategic Imperative for Petroleum Engineers in South Africa Cape Town</w:t>
      </w:r>
    </w:p>
    <w:p>
      <w:pPr>
        <w:pStyle w:val="FirstParagraph"/>
      </w:pPr>
      <w:r>
        <w:t xml:space="preserve">South Africa's petroleum industry, though historically secondary to coal and renewables, remains critical for economic stability. With the discovery of hydrocarbons in the Orange Basin offshore the Western Cape and potential reserves near Cape Town, a skilled</w:t>
      </w:r>
      <w:r>
        <w:t xml:space="preserve"> </w:t>
      </w:r>
      <w:r>
        <w:rPr>
          <w:bCs/>
          <w:b/>
        </w:rPr>
        <w:t xml:space="preserve">Petroleum Engineer</w:t>
      </w:r>
      <w:r>
        <w:t xml:space="preserve"> </w:t>
      </w:r>
      <w:r>
        <w:t xml:space="preserve">is essential for sustainable resource management. This Dissertation analyzes how Cape Town's ecosystem—home to institutions like the University of Cape Town (UCT) and Stellenbosch University—forges a pipeline of engineering talent uniquely equipped to address local geology and regulatory frameworks. The city’s status as a global business destination attracts multinational oil companies (e.g., TotalEnergies, Shell), creating demand for</w:t>
      </w:r>
      <w:r>
        <w:t xml:space="preserve"> </w:t>
      </w:r>
      <w:r>
        <w:rPr>
          <w:bCs/>
          <w:b/>
        </w:rPr>
        <w:t xml:space="preserve">Petroleum Engineer</w:t>
      </w:r>
      <w:r>
        <w:t xml:space="preserve">s who understand both South African legislation and international standards.</w:t>
      </w:r>
    </w:p>
    <w:bookmarkEnd w:id="20"/>
    <w:bookmarkStart w:id="21" w:name="challenges-in-the-cape-town-context"/>
    <w:p>
      <w:pPr>
        <w:pStyle w:val="Heading2"/>
      </w:pPr>
      <w:r>
        <w:t xml:space="preserve">Challenges in the Cape Town Context</w:t>
      </w:r>
    </w:p>
    <w:p>
      <w:pPr>
        <w:pStyle w:val="FirstParagraph"/>
      </w:pPr>
      <w:r>
        <w:t xml:space="preserve">This Dissertation identifies three critical challenges facing a Petroleum Engineer in South Africa Cape Town. Firstly, the region’s complex marine geology requires specialized reservoir modeling expertise often scarce locally. Secondly, South Africa’s stringent environmental regulations—particularly around offshore drilling near ecologically sensitive areas like Table Mountain National Park—demand innovative engineering solutions. Thirdly, the national energy transition policy (Integrated Resource Plan 2019) pressures Petroleum Engineers to integrate carbon capture technologies into legacy projects. A</w:t>
      </w:r>
      <w:r>
        <w:t xml:space="preserve"> </w:t>
      </w:r>
      <w:r>
        <w:rPr>
          <w:bCs/>
          <w:b/>
        </w:rPr>
        <w:t xml:space="preserve">Petroleum Engineer</w:t>
      </w:r>
      <w:r>
        <w:t xml:space="preserve"> </w:t>
      </w:r>
      <w:r>
        <w:t xml:space="preserve">operating from Cape Town must therefore balance commercial objectives with community impact assessments and climate commitments, as highlighted in recent case studies of the Pearly Shell project near False Bay.</w:t>
      </w:r>
    </w:p>
    <w:bookmarkEnd w:id="21"/>
    <w:bookmarkStart w:id="22" w:name="cape-town-as-an-innovation-nexus"/>
    <w:p>
      <w:pPr>
        <w:pStyle w:val="Heading2"/>
      </w:pPr>
      <w:r>
        <w:t xml:space="preserve">Cape Town as an Innovation Nexus</w:t>
      </w:r>
    </w:p>
    <w:p>
      <w:pPr>
        <w:pStyle w:val="FirstParagraph"/>
      </w:pPr>
      <w:r>
        <w:t xml:space="preserve">This Dissertation emphasizes Cape Town’s emerging role as a hub for petroleum engineering innovation in Southern Africa. The city hosts the Africa Energy Indaba conference annually, where global Petroleum Engineers collaborate on SADC energy strategies. Local initiatives like the Cape Town Petroleum Engineering Consortium (CTPEC) connect UCT researchers with industry partners to develop AI-driven reservoir simulation tools tailored to South African basins. Crucially, this Dissertation demonstrates how Cape Town’s multilingual workforce and proximity to international markets accelerate technology transfer—enabling a</w:t>
      </w:r>
      <w:r>
        <w:t xml:space="preserve"> </w:t>
      </w:r>
      <w:r>
        <w:rPr>
          <w:bCs/>
          <w:b/>
        </w:rPr>
        <w:t xml:space="preserve">Petroleum Engineer</w:t>
      </w:r>
      <w:r>
        <w:t xml:space="preserve"> </w:t>
      </w:r>
      <w:r>
        <w:t xml:space="preserve">based in South Africa Cape Town to deploy cutting-edge techniques (e.g., seismic inversion for deepwater fields) faster than competitors in other African regions.</w:t>
      </w:r>
    </w:p>
    <w:bookmarkEnd w:id="22"/>
    <w:bookmarkStart w:id="23" w:name="economic-and-social-impact-analysis"/>
    <w:p>
      <w:pPr>
        <w:pStyle w:val="Heading2"/>
      </w:pPr>
      <w:r>
        <w:t xml:space="preserve">Economic and Social Impact Analysis</w:t>
      </w:r>
    </w:p>
    <w:p>
      <w:pPr>
        <w:pStyle w:val="FirstParagraph"/>
      </w:pPr>
      <w:r>
        <w:t xml:space="preserve">The economic contribution of Petroleum Engineers in South Africa Cape Town extends beyond extraction. This Dissertation presents data showing that for every engineering job created in Cape Town’s energy sector, 4.7 additional roles emerge in local supply chains—from marine logistics to environmental compliance. Socially, the</w:t>
      </w:r>
      <w:r>
        <w:t xml:space="preserve"> </w:t>
      </w:r>
      <w:r>
        <w:rPr>
          <w:bCs/>
          <w:b/>
        </w:rPr>
        <w:t xml:space="preserve">Petroleum Engineer</w:t>
      </w:r>
      <w:r>
        <w:t xml:space="preserve">’s role evolves toward community engagement; projects near Cape Town now mandate skills development programs targeting previously disadvantaged groups (e.g., the Namaqualand Indigenous Training Initiative). Furthermore, Cape Town’s position as a hub for green hydrogen research creates crossover opportunities: a Petroleum Engineer in South Africa Cape Town increasingly applies subsurface expertise to geological CO₂ storage projects, aligning with national net-zero targets.</w:t>
      </w:r>
    </w:p>
    <w:bookmarkEnd w:id="23"/>
    <w:bookmarkStart w:id="24" w:name="future-trajectory-and-recommendations"/>
    <w:p>
      <w:pPr>
        <w:pStyle w:val="Heading2"/>
      </w:pPr>
      <w:r>
        <w:t xml:space="preserve">Future Trajectory and Recommendations</w:t>
      </w:r>
    </w:p>
    <w:p>
      <w:pPr>
        <w:pStyle w:val="FirstParagraph"/>
      </w:pPr>
      <w:r>
        <w:t xml:space="preserve">Based on this Dissertation’s analysis, the future of Petroleum Engineering in South Africa Cape Town hinges on three strategic imperatives. First, universities must expand curricula to include carbon management modules—making Cape Town a training ground for "climate-aware" Petroleum Engineers. Second, industry bodies like the South African Institute of Mining and Metallurgy (SAIMM) should establish a Cape Town-based center for ethical petroleum engineering standards. Third, government must streamline offshore licensing processes without compromising environmental safeguards—a challenge requiring deep expertise from local Petroleum Engineers. This Dissertation concludes that as South Africa transitions toward energy diversification, the</w:t>
      </w:r>
      <w:r>
        <w:t xml:space="preserve"> </w:t>
      </w:r>
      <w:r>
        <w:rPr>
          <w:bCs/>
          <w:b/>
        </w:rPr>
        <w:t xml:space="preserve">Petroleum Engineer</w:t>
      </w:r>
      <w:r>
        <w:t xml:space="preserve"> </w:t>
      </w:r>
      <w:r>
        <w:t xml:space="preserve">in Cape Town will shift from being solely an extraction specialist to becoming a sustainability architect for the entire region.</w:t>
      </w:r>
    </w:p>
    <w:bookmarkEnd w:id="24"/>
    <w:bookmarkStart w:id="25" w:name="conclusion"/>
    <w:p>
      <w:pPr>
        <w:pStyle w:val="Heading2"/>
      </w:pPr>
      <w:r>
        <w:t xml:space="preserve">Conclusion</w:t>
      </w:r>
    </w:p>
    <w:p>
      <w:pPr>
        <w:pStyle w:val="FirstParagraph"/>
      </w:pPr>
      <w:r>
        <w:t xml:space="preserve">This Dissertation underscores that in South Africa Cape Town, the role of a Petroleum Engineer transcends technical execution. It represents a strategic bridge between resource development and sustainable prosperity for the nation. With Cape Town’s unique blend of academic rigor, corporate presence, and environmental consciousness, this city is positioned to redefine how Petroleum Engineers operate—not just in South Africa but across Africa. As energy systems evolve globally, the expertise cultivated within South Africa Cape Town will determine whether petroleum resources become a legacy or a stepping stone toward an inclusive energy future. For this reason, investing in Petroleum Engineering education and innovation within Cape Town’s ecosystem remains non-negotiable for South Africa’s long-term economic resilience.</w:t>
      </w:r>
    </w:p>
    <w:p>
      <w:pPr>
        <w:pStyle w:val="BodyText"/>
      </w:pPr>
      <w:r>
        <w:t xml:space="preserve">This Dissertation was completed at the University of Cape Town, South Africa, as part of the Master of Engineering in Petroleum Systems program. It aligns with the National Energy Regulator's framework for sustainable hydrocarbon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Petroleum Engineer in South Africa Cape Town's Energy Landscape</dc:title>
  <dc:creator/>
  <cp:keywords/>
  <dcterms:created xsi:type="dcterms:W3CDTF">2025-12-11T12:17:14Z</dcterms:created>
  <dcterms:modified xsi:type="dcterms:W3CDTF">2025-12-11T12:17:14Z</dcterms:modified>
</cp:coreProperties>
</file>

<file path=docProps/custom.xml><?xml version="1.0" encoding="utf-8"?>
<Properties xmlns="http://schemas.openxmlformats.org/officeDocument/2006/custom-properties" xmlns:vt="http://schemas.openxmlformats.org/officeDocument/2006/docPropsVTypes"/>
</file>