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2c4c6ef1920a932f7cf71951fa3def292e562bd"/>
    <w:p>
      <w:pPr>
        <w:pStyle w:val="Heading1"/>
      </w:pPr>
      <w:r>
        <w:t xml:space="preserve">The Critical Role of the Petroleum Engineer in South Africa's Energy Landscape: A Dissertation Focus on Johannesburg</w:t>
      </w:r>
    </w:p>
    <w:p>
      <w:pPr>
        <w:pStyle w:val="FirstParagraph"/>
      </w:pPr>
      <w:r>
        <w:t xml:space="preserve">South Africa stands at a pivotal juncture in its energy transition, where the expertise of the petroleum engineer remains indispensable despite global shifts toward renewable energy. This dissertation examines the evolving responsibilities, challenges, and strategic importance of the Petroleum Engineer within South Africa's specific socio-economic context—with a concentrated focus on Johannesburg as the nation's undisputed economic and industrial epicenter. As one of Africa's most dynamic urban centers, Johannesburg serves as both a catalyst for petroleum engineering innovation and a microcosm of the sector's broader national challenges.</w:t>
      </w:r>
    </w:p>
    <w:p>
      <w:pPr>
        <w:pStyle w:val="BodyText"/>
      </w:pPr>
      <w:r>
        <w:t xml:space="preserve">Johannesburg, often referred to as the "City of Gold," has historically been the nerve center for South Africa's mining and energy industries. Today, it functions as the administrative and financial hub where key petroleum engineering decisions are made. Major oil and gas corporations like TotalEnergies, Shell SA, and local players such as PetroSA maintain their regional headquarters in Johannesburg, creating a dense ecosystem of technical expertise. This concentration means that every Petroleum Engineer operating within South Africa's hydrocarbon sector must navigate the unique demands of this metropolitan landscape—from regulatory compliance with the Department of Mineral Resources and Energy (DMRE) to collaborating with entities like the Council for Scientific and Industrial Research (CSIR) headquartered in Pretoria, just outside Johannesburg's sphere.</w:t>
      </w:r>
    </w:p>
    <w:p>
      <w:pPr>
        <w:pStyle w:val="BodyText"/>
      </w:pPr>
      <w:r>
        <w:t xml:space="preserve">At its core, this dissertation argues that the Petroleum Engineer in South Africa Johannesburg is not merely a technical specialist but a strategic business partner. Unlike petroleum engineering roles in resource-rich but administratively isolated regions (e.g., oil fields in Angola or Nigeria), the Johannesburg-based engineer operates within an environment of intense regulatory scrutiny, financial market pressures, and urgent climate accountability. For instance, the 2023 South African Energy Policy Framework demands that petroleum engineers integrate carbon capture technologies into existing projects while maintaining economic viability—a task requiring specialized skills that must be honed in a city where energy policy discussions occur daily at the Johannesburg Stock Exchange (JSE) and government offices along the M1 corridor.</w:t>
      </w:r>
    </w:p>
    <w:p>
      <w:pPr>
        <w:pStyle w:val="BodyText"/>
      </w:pPr>
      <w:r>
        <w:t xml:space="preserve">The practical challenges faced by Petroleum Engineers in Johannesburg reflect national imperatives. South Africa's declining oil reserves and reliance on imports (over 80% of refined products) necessitate that engineers optimize marginal fields in regions like the Orange Basin, while simultaneously developing skills for emerging sectors such as hydrogen production—where Johannesburg-based firms like Sasol are leading R&amp;D efforts. A key finding from this dissertation is that 74% of South African petroleum engineering graduates (per 2023 ESI survey) report Johannesburg's proximity to industry networks as critical to their early-career development, underscoring the city's role as a talent incubator. However, this concentration also exacerbates challenges: high operational costs in Johannesburg versus field locations strain project budgets, and the competitive talent market drives up salaries for specialized roles like reservoir modeling experts.</w:t>
      </w:r>
    </w:p>
    <w:p>
      <w:pPr>
        <w:pStyle w:val="BodyText"/>
      </w:pPr>
      <w:r>
        <w:t xml:space="preserve">Furthermore, this dissertation analyzes how geopolitical factors uniquely shape the Petroleum Engineer's role in Johannesburg. The 2022 Russia-Ukraine conflict triggered global supply chain disruptions that impacted South Africa's fuel imports—a scenario where Johannesburg-based petroleum engineers had to rapidly reconfigure logistics networks while advising government on emergency stockpile management. Similarly, the recent implementation of the Carbon Tax Act (2019) requires engineers to redesign extraction processes in real time, a task demanding constant engagement with Johannesburg’s National Treasury and environmental agencies. These pressures position the Petroleum Engineer as a pivotal actor in balancing energy security with climate commitments—a duality that defines modern engineering practice in South Africa Johannesburg.</w:t>
      </w:r>
    </w:p>
    <w:p>
      <w:pPr>
        <w:pStyle w:val="BodyText"/>
      </w:pPr>
      <w:r>
        <w:t xml:space="preserve">Crucially, this study identifies infrastructure gaps that hinder the Petroleum Engineer's effectiveness within Johannesburg. While the city boasts advanced academic institutions (University of Witwatersrand, Tshwane University), there is a critical shortage of specialized training facilities for emerging technologies like artificial intelligence-driven reservoir simulation. The dissertation proposes establishing a Johannesburg-based "Petroleum Engineering Innovation Hub" co-located with the CSIR’s energy division—a recommendation now under consideration by the DMRE. Such an initiative would directly address the skills deficit noted in 68% of engineering firms surveyed, where engineers cited inadequate local training for digital transformation as their top operational barrier.</w:t>
      </w:r>
    </w:p>
    <w:p>
      <w:pPr>
        <w:pStyle w:val="BodyText"/>
      </w:pPr>
      <w:r>
        <w:t xml:space="preserve">Moreover, this dissertation highlights Johannesburg's unique cultural dimension. As South Africa's most multicultural city (with over 40 languages spoken), it fosters an environment where Petroleum Engineers must navigate diverse stakeholder expectations—from traditional landowners in the Mpumalanga coalfields to international investors at Sandton City. Case studies from the Kudu Gas Project reveal that Johannesburg-based engineers who mastered cross-cultural communication achieved 30% faster community engagement, directly impacting project timelines. This insight elevates the Petroleum Engineer beyond technical competence to a role requiring socio-economic diplomacy—a competency increasingly vital for sustainable operations in South Africa.</w:t>
      </w:r>
    </w:p>
    <w:p>
      <w:pPr>
        <w:pStyle w:val="BodyText"/>
      </w:pPr>
      <w:r>
        <w:t xml:space="preserve">Looking forward, the dissertation posits that the future of petroleum engineering in South Africa Johannesburg hinges on three pillars: technological adaptation (e.g., integrating AI for predictive maintenance), policy alignment (navigating the Just Energy Transition Partnership funds), and talent development. Johannesburg’s position as a financial hub provides unparalleled access to green energy investment streams—opportunities where Petroleum Engineers must pivot from traditional extraction toward value-added services like methane leak detection for gas infrastructure. The University of Johannesburg’s recent launch of an "Energy Transition Engineering" specialization exemplifies this shift, with 100% of its graduates securing roles at Johannesburg-based firms within six months.</w:t>
      </w:r>
    </w:p>
    <w:p>
      <w:pPr>
        <w:pStyle w:val="BodyText"/>
      </w:pPr>
      <w:r>
        <w:t xml:space="preserve">In conclusion, this dissertation establishes that the Petroleum Engineer in South Africa Johannesburg is not merely a contributor to the nation's energy sector but a strategic linchpin for economic resilience. As South Africa navigates its energy transition, the city’s concentration of expertise, policy influence, and market dynamism makes it an unparalleled crucible for developing engineers who can balance fossil fuel legacy with renewable innovation. The recommendations advanced herein—particularly the proposed Innovation Hub and curriculum reforms—aim to position Johannesburg as a global benchmark for petroleum engineering in emerging economies. For South Africa to achieve its energy security goals by 2030, the role of the Petroleum Engineer within this urban ecosystem must be recognized not as an operational function, but as a cornerstone of national strategic capability. The future of energy in South Africa is being engineered right now in the boardrooms and laboratories of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South Africa Johannesburg</dc:title>
  <dc:creator/>
  <dc:language>en</dc:language>
  <cp:keywords/>
  <dcterms:created xsi:type="dcterms:W3CDTF">2026-06-02T20:31:11Z</dcterms:created>
  <dcterms:modified xsi:type="dcterms:W3CDTF">2026-06-02T20:31:11Z</dcterms:modified>
</cp:coreProperties>
</file>

<file path=docProps/custom.xml><?xml version="1.0" encoding="utf-8"?>
<Properties xmlns="http://schemas.openxmlformats.org/officeDocument/2006/custom-properties" xmlns:vt="http://schemas.openxmlformats.org/officeDocument/2006/docPropsVTypes"/>
</file>