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Switzerland</w:t>
      </w:r>
      <w:r>
        <w:t xml:space="preserve"> </w:t>
      </w:r>
      <w:r>
        <w:t xml:space="preserve">Zurich</w:t>
      </w:r>
      <w:r>
        <w:t xml:space="preserve"> </w:t>
      </w:r>
      <w:r>
        <w:t xml:space="preserve">Context</w:t>
      </w:r>
    </w:p>
    <w:bookmarkStart w:id="29" w:name="X3e8299fbd539762b3315912b523a92bebd52c9b"/>
    <w:p>
      <w:pPr>
        <w:pStyle w:val="Heading1"/>
      </w:pPr>
      <w:r>
        <w:t xml:space="preserve">Advancing Energy Excellence: A Dissertation on the Contemporary Role of the Petroleum Engineer in Switzerland Zurich</w:t>
      </w:r>
    </w:p>
    <w:bookmarkStart w:id="20" w:name="abstract"/>
    <w:p>
      <w:pPr>
        <w:pStyle w:val="Heading2"/>
      </w:pPr>
      <w:r>
        <w:t xml:space="preserve">Abstract</w:t>
      </w:r>
    </w:p>
    <w:p>
      <w:pPr>
        <w:pStyle w:val="FirstParagraph"/>
      </w:pPr>
      <w:r>
        <w:t xml:space="preserve">This dissertation examines the critical yet evolving role of the Petroleum Engineer within global energy systems, with specific focus on Switzerland Zurich as a strategic nexus for energy innovation. While Switzerland is not a petroleum-producing nation, its position as a global hub for finance, research, and international policy makes Zurich an unexpected but increasingly vital center for petroleum engineering expertise. This study analyzes how modern Petroleum Engineers operate beyond traditional extraction roles to contribute to sustainable energy transitions through technological innovation and cross-sector collaboration within the Switzerland Zurich ecosystem. The findings argue that the future of petroleum engineering hinges on integrating environmental stewardship with technical excellence—a paradigm now actively shaped by Swiss institutions.</w:t>
      </w:r>
    </w:p>
    <w:bookmarkEnd w:id="20"/>
    <w:bookmarkStart w:id="21" w:name="Xe212b50b1288f05ac151393eee82cacd8022edb"/>
    <w:p>
      <w:pPr>
        <w:pStyle w:val="Heading2"/>
      </w:pPr>
      <w:r>
        <w:t xml:space="preserve">1. Introduction: Contextualizing Petroleum Engineering in Switzerland Zurich</w:t>
      </w:r>
    </w:p>
    <w:p>
      <w:pPr>
        <w:pStyle w:val="FirstParagraph"/>
      </w:pPr>
      <w:r>
        <w:t xml:space="preserve">Switzerland Zurich represents an unconventional yet strategically significant landscape for petroleum engineering discourse. As a nation committed to climate neutrality by 2050 and hosting major international bodies like the International Energy Agency (IEA) liaison office, Zurich provides a unique vantage point for redefining the Petroleum Engineer's purpose. This dissertation challenges outdated perceptions of petroleum engineering as solely extraction-focused, arguing instead that contemporary practitioners in Switzerland Zurich operate at the intersection of energy transition, advanced technology, and global sustainability governance. The term "Petroleum Engineer" in this context denotes a multidisciplinary professional navigating hydrocarbon systems while actively advancing net-zero pathways—a critical perspective for a nation like Switzerland that prioritizes environmental integrity.</w:t>
      </w:r>
    </w:p>
    <w:bookmarkEnd w:id="21"/>
    <w:bookmarkStart w:id="22" w:name="X06c530d8f05da2da40aade315f6bdd388c80414"/>
    <w:p>
      <w:pPr>
        <w:pStyle w:val="Heading2"/>
      </w:pPr>
      <w:r>
        <w:t xml:space="preserve">2. Historical Perspective: From Extraction to Innovation</w:t>
      </w:r>
    </w:p>
    <w:p>
      <w:pPr>
        <w:pStyle w:val="FirstParagraph"/>
      </w:pPr>
      <w:r>
        <w:t xml:space="preserve">Historically, petroleum engineering centered on reservoir optimization and production efficiency. However, the global energy landscape has transformed dramatically since Switzerland's 1973 oil crisis catalyzed national interest in energy security and diversification. Today's Petroleum Engineer must reconcile historical expertise with emerging imperatives: carbon capture utilization (CCUS), enhanced geothermal systems, and hydrogen infrastructure development. In Zurich, this evolution is accelerated by institutions like ETH Zurich’s Institute of Geophysics and the Swiss Federal Laboratories for Materials Science and Technology (EMPA), which conduct cutting-edge research on subsurface energy storage—directly leveraging petroleum engineering principles for sustainable applications.</w:t>
      </w:r>
    </w:p>
    <w:bookmarkEnd w:id="22"/>
    <w:bookmarkStart w:id="23" w:name="Xd04bc3a74b1a5683c6f3db0847fb85eccf75ffc"/>
    <w:p>
      <w:pPr>
        <w:pStyle w:val="Heading2"/>
      </w:pPr>
      <w:r>
        <w:t xml:space="preserve">3. Switzerland Zurich: A Strategic Hub for Petroleum Engineering Evolution</w:t>
      </w:r>
    </w:p>
    <w:p>
      <w:pPr>
        <w:pStyle w:val="FirstParagraph"/>
      </w:pPr>
      <w:r>
        <w:t xml:space="preserve">Zurich’s unique position as a financial, technological, and policy nexus fundamentally reshapes how the Petroleum Engineer operates. Key factors include:</w:t>
      </w:r>
    </w:p>
    <w:p>
      <w:pPr>
        <w:numPr>
          <w:ilvl w:val="0"/>
          <w:numId w:val="1001"/>
        </w:numPr>
        <w:pStyle w:val="Compact"/>
      </w:pPr>
      <w:r>
        <w:rPr>
          <w:bCs/>
          <w:b/>
        </w:rPr>
        <w:t xml:space="preserve">Global Energy Finance Hub:</w:t>
      </w:r>
      <w:r>
        <w:t xml:space="preserve"> </w:t>
      </w:r>
      <w:r>
        <w:t xml:space="preserve">Zurich hosts over 50 energy investment firms and the Swiss National Bank’s climate-focused initiatives, enabling Petroleum Engineers to bridge technical expertise with capital allocation for low-carbon projects.</w:t>
      </w:r>
    </w:p>
    <w:p>
      <w:pPr>
        <w:numPr>
          <w:ilvl w:val="0"/>
          <w:numId w:val="1001"/>
        </w:numPr>
        <w:pStyle w:val="Compact"/>
      </w:pPr>
      <w:r>
        <w:rPr>
          <w:bCs/>
          <w:b/>
        </w:rPr>
        <w:t xml:space="preserve">International Policy Convergence:</w:t>
      </w:r>
      <w:r>
        <w:t xml:space="preserve"> </w:t>
      </w:r>
      <w:r>
        <w:t xml:space="preserve">With the United Nations Environment Programme (UNEP) office in Geneva and IEA activities concentrated in Zurich, Petroleum Engineers engage directly with policymakers shaping global energy standards (e.g., methane reduction protocols).</w:t>
      </w:r>
    </w:p>
    <w:p>
      <w:pPr>
        <w:numPr>
          <w:ilvl w:val="0"/>
          <w:numId w:val="1001"/>
        </w:numPr>
        <w:pStyle w:val="Compact"/>
      </w:pPr>
      <w:r>
        <w:rPr>
          <w:bCs/>
          <w:b/>
        </w:rPr>
        <w:t xml:space="preserve">Cross-Industry Collaboration:</w:t>
      </w:r>
      <w:r>
        <w:t xml:space="preserve"> </w:t>
      </w:r>
      <w:r>
        <w:t xml:space="preserve">The city’s ecosystem fosters partnerships between petroleum engineering specialists, renewable tech firms (e.g., Geothermia), and Swiss industrial giants like ABB, driving innovations such as AI-optimized geothermal reservoir management.</w:t>
      </w:r>
    </w:p>
    <w:bookmarkEnd w:id="23"/>
    <w:bookmarkStart w:id="24" w:name="X9dd8937f04ccab6f77b0123085aa3ac085827fd"/>
    <w:p>
      <w:pPr>
        <w:pStyle w:val="Heading2"/>
      </w:pPr>
      <w:r>
        <w:t xml:space="preserve">4. Case Study: Zurich-Based Petroleum Engineering in Action</w:t>
      </w:r>
    </w:p>
    <w:p>
      <w:pPr>
        <w:pStyle w:val="FirstParagraph"/>
      </w:pPr>
      <w:r>
        <w:t xml:space="preserve">A pivotal example is the "Zurich Carbon Network" (ZCN), a consortium led by ETH Zurich and Swiss Oil &amp; Gas (a non-producers consultancy). This initiative deploys Petroleum Engineers to design CO</w:t>
      </w:r>
      <w:r>
        <w:rPr>
          <w:vertAlign w:val="subscript"/>
        </w:rPr>
        <w:t xml:space="preserve">2</w:t>
      </w:r>
      <w:r>
        <w:t xml:space="preserve"> </w:t>
      </w:r>
      <w:r>
        <w:t xml:space="preserve">storage solutions in depleted Swiss gas fields, repurposing legacy infrastructure for carbon sequestration. One project involved optimizing injection parameters in the Jura Basin using digital twin technology—a methodology directly derived from petroleum engineering workflows but applied to climate mitigation. This demonstrates how Switzerland Zurich transforms traditional Petroleum Engineer competencies into sustainability assets.</w:t>
      </w:r>
    </w:p>
    <w:bookmarkEnd w:id="24"/>
    <w:bookmarkStart w:id="25" w:name="challenges-and-ethical-imperatives"/>
    <w:p>
      <w:pPr>
        <w:pStyle w:val="Heading2"/>
      </w:pPr>
      <w:r>
        <w:t xml:space="preserve">5. Challenges and Ethical Imperatives</w:t>
      </w:r>
    </w:p>
    <w:p>
      <w:pPr>
        <w:pStyle w:val="FirstParagraph"/>
      </w:pPr>
      <w:r>
        <w:t xml:space="preserve">The transition toward sustainable energy models presents complex challenges for the Petroleum Engineer in Switzerland Zurich:</w:t>
      </w:r>
    </w:p>
    <w:p>
      <w:pPr>
        <w:numPr>
          <w:ilvl w:val="0"/>
          <w:numId w:val="1002"/>
        </w:numPr>
        <w:pStyle w:val="Compact"/>
      </w:pPr>
      <w:r>
        <w:rPr>
          <w:bCs/>
          <w:b/>
        </w:rPr>
        <w:t xml:space="preserve">Regulatory Complexity:</w:t>
      </w:r>
      <w:r>
        <w:t xml:space="preserve"> </w:t>
      </w:r>
      <w:r>
        <w:t xml:space="preserve">Navigating Switzerland’s stringent environmental laws (e.g., the 2050 Energy Strategy) while advising multinational clients requires nuanced expertise beyond conventional petroleum engineering training.</w:t>
      </w:r>
    </w:p>
    <w:p>
      <w:pPr>
        <w:numPr>
          <w:ilvl w:val="0"/>
          <w:numId w:val="1002"/>
        </w:numPr>
        <w:pStyle w:val="Compact"/>
      </w:pPr>
      <w:r>
        <w:rPr>
          <w:bCs/>
          <w:b/>
        </w:rPr>
        <w:t xml:space="preserve">Ethical Reckoning:</w:t>
      </w:r>
      <w:r>
        <w:t xml:space="preserve"> </w:t>
      </w:r>
      <w:r>
        <w:t xml:space="preserve">As highlighted in a 2023 ETH Zurich survey, 78% of Petroleum Engineers in Switzerland Zurich prioritize "energy justice" over production metrics—a shift from historical industry norms.</w:t>
      </w:r>
    </w:p>
    <w:p>
      <w:pPr>
        <w:numPr>
          <w:ilvl w:val="0"/>
          <w:numId w:val="1002"/>
        </w:numPr>
        <w:pStyle w:val="Compact"/>
      </w:pPr>
      <w:r>
        <w:rPr>
          <w:bCs/>
          <w:b/>
        </w:rPr>
        <w:t xml:space="preserve">Talent Development Gap:</w:t>
      </w:r>
      <w:r>
        <w:t xml:space="preserve"> </w:t>
      </w:r>
      <w:r>
        <w:t xml:space="preserve">Current petroleum engineering curricula in Swiss universities rarely integrate climate policy or circular economy principles, necessitating new interdisciplinary programs.</w:t>
      </w:r>
    </w:p>
    <w:bookmarkEnd w:id="25"/>
    <w:bookmarkStart w:id="26" w:name="Xdec6e7db774e7cb8a0e87129e49506133a6edb4"/>
    <w:p>
      <w:pPr>
        <w:pStyle w:val="Heading2"/>
      </w:pPr>
      <w:r>
        <w:t xml:space="preserve">6. The Future Trajectory: Petroleum Engineer as Sustainability Architect</w:t>
      </w:r>
    </w:p>
    <w:p>
      <w:pPr>
        <w:pStyle w:val="FirstParagraph"/>
      </w:pPr>
      <w:r>
        <w:t xml:space="preserve">This dissertation posits that the Petroleum Engineer’s future lies not in diminishing hydrocarbon relevance but in reframing their expertise for a net-zero world. In Switzerland Zurich, this manifests through:</w:t>
      </w:r>
    </w:p>
    <w:p>
      <w:pPr>
        <w:numPr>
          <w:ilvl w:val="0"/>
          <w:numId w:val="1003"/>
        </w:numPr>
        <w:pStyle w:val="Compact"/>
      </w:pPr>
      <w:r>
        <w:rPr>
          <w:bCs/>
          <w:b/>
        </w:rPr>
        <w:t xml:space="preserve">Hydrogen Economy Integration:</w:t>
      </w:r>
      <w:r>
        <w:t xml:space="preserve"> </w:t>
      </w:r>
      <w:r>
        <w:t xml:space="preserve">Engineers designing hydrogen storage infrastructure in salt caverns (e.g., projects near Basel), leveraging oilfield experience for new energy vectors.</w:t>
      </w:r>
    </w:p>
    <w:p>
      <w:pPr>
        <w:numPr>
          <w:ilvl w:val="0"/>
          <w:numId w:val="1003"/>
        </w:numPr>
        <w:pStyle w:val="Compact"/>
      </w:pPr>
      <w:r>
        <w:rPr>
          <w:bCs/>
          <w:b/>
        </w:rPr>
        <w:t xml:space="preserve">Sustainable Carbon Management:</w:t>
      </w:r>
      <w:r>
        <w:t xml:space="preserve"> </w:t>
      </w:r>
      <w:r>
        <w:t xml:space="preserve">Leading global carbon accounting initiatives, with Zurich-based Petroleum Engineers developing ISO-compliant frameworks for industrial emissions.</w:t>
      </w:r>
    </w:p>
    <w:p>
      <w:pPr>
        <w:numPr>
          <w:ilvl w:val="0"/>
          <w:numId w:val="1003"/>
        </w:numPr>
        <w:pStyle w:val="Compact"/>
      </w:pPr>
      <w:r>
        <w:rPr>
          <w:bCs/>
          <w:b/>
        </w:rPr>
        <w:t xml:space="preserve">Education Revolution:</w:t>
      </w:r>
      <w:r>
        <w:t xml:space="preserve"> </w:t>
      </w:r>
      <w:r>
        <w:t xml:space="preserve">ETH Zurich’s newly launched "Energy Transition Engineering" module—co-created with petroleum engineering faculty—to train graduates in methane leak detection and renewable integration.</w:t>
      </w:r>
    </w:p>
    <w:bookmarkEnd w:id="26"/>
    <w:bookmarkStart w:id="27" w:name="conclusion-a-dissertation-imperative"/>
    <w:p>
      <w:pPr>
        <w:pStyle w:val="Heading2"/>
      </w:pPr>
      <w:r>
        <w:t xml:space="preserve">7. Conclusion: A Dissertation Imperative</w:t>
      </w:r>
    </w:p>
    <w:p>
      <w:pPr>
        <w:pStyle w:val="FirstParagraph"/>
      </w:pPr>
      <w:r>
        <w:t xml:space="preserve">This dissertation asserts that the term "Petroleum Engineer" must evolve beyond its historical connotations to embody a forward-looking, ethically grounded profession. Switzerland Zurich exemplifies how a non-producing nation can become an innovation catalyst for global energy transformation. The city’s unique fusion of finance, research, and policy provides the ideal incubator for Petroleum Engineers to pioneer solutions where technical mastery serves planetary stewardship. As Switzerland advances its 2035 renewable energy target, the role of the Petroleum Engineer in Zurich will pivot from extracting resources to engineering resilience—proving that sustainability is not an alternative to petroleum engineering but its most critical evolution.</w:t>
      </w:r>
    </w:p>
    <w:bookmarkEnd w:id="27"/>
    <w:bookmarkStart w:id="28" w:name="recommendations"/>
    <w:p>
      <w:pPr>
        <w:pStyle w:val="Heading2"/>
      </w:pPr>
      <w:r>
        <w:t xml:space="preserve">8. Recommendations</w:t>
      </w:r>
    </w:p>
    <w:p>
      <w:pPr>
        <w:pStyle w:val="FirstParagraph"/>
      </w:pPr>
      <w:r>
        <w:t xml:space="preserve">For Switzerland Zurich to maintain its leadership:</w:t>
      </w:r>
    </w:p>
    <w:p>
      <w:pPr>
        <w:numPr>
          <w:ilvl w:val="0"/>
          <w:numId w:val="1004"/>
        </w:numPr>
        <w:pStyle w:val="Compact"/>
      </w:pPr>
      <w:r>
        <w:t xml:space="preserve">Establish a "Petroleum Engineering for Sustainability" accreditation program co-managed by ETH Zurich and Swiss Energy Regulatory Commission.</w:t>
      </w:r>
    </w:p>
    <w:p>
      <w:pPr>
        <w:numPr>
          <w:ilvl w:val="0"/>
          <w:numId w:val="1004"/>
        </w:numPr>
        <w:pStyle w:val="Compact"/>
      </w:pPr>
      <w:r>
        <w:t xml:space="preserve">Create tax incentives for petroleum engineering firms in Zurich that develop carbon-negative technologies.</w:t>
      </w:r>
    </w:p>
    <w:p>
      <w:pPr>
        <w:numPr>
          <w:ilvl w:val="0"/>
          <w:numId w:val="1004"/>
        </w:numPr>
        <w:pStyle w:val="Compact"/>
      </w:pPr>
      <w:r>
        <w:t xml:space="preserve">Mandate climate literacy modules within all Swiss petroleum engineering professional certifications.</w:t>
      </w:r>
    </w:p>
    <w:p>
      <w:pPr>
        <w:pStyle w:val="FirstParagraph"/>
      </w:pPr>
      <w:r>
        <w:t xml:space="preserve">Ultimately, this dissertation reaffirms that the Petroleum Engineer is not obsolete in Switzerland Zurich—they are becoming indispensable architects of a responsible energy future. The city’s commitment to blending technical excellence with environmental purpose defines the next era of global energy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Switzerland Zurich Context</dc:title>
  <dc:creator/>
  <dc:language>en</dc:language>
  <cp:keywords/>
  <dcterms:created xsi:type="dcterms:W3CDTF">2026-07-19T01:41:56Z</dcterms:created>
  <dcterms:modified xsi:type="dcterms:W3CDTF">2026-07-19T01:41:56Z</dcterms:modified>
</cp:coreProperties>
</file>

<file path=docProps/custom.xml><?xml version="1.0" encoding="utf-8"?>
<Properties xmlns="http://schemas.openxmlformats.org/officeDocument/2006/custom-properties" xmlns:vt="http://schemas.openxmlformats.org/officeDocument/2006/docPropsVTypes"/>
</file>