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e9815aab881685ad4ac60d7387b1221bdf4b4c"/>
    <w:p>
      <w:pPr>
        <w:pStyle w:val="Heading1"/>
      </w:pPr>
      <w:r>
        <w:t xml:space="preserve">Dissertation: The Evolving Role of the Petroleum Engineer in the United Kingdom Context with Focus on Birmingham</w:t>
      </w:r>
    </w:p>
    <w:bookmarkStart w:id="20" w:name="abstract"/>
    <w:p>
      <w:pPr>
        <w:pStyle w:val="Heading2"/>
      </w:pPr>
      <w:r>
        <w:t xml:space="preserve">Abstract</w:t>
      </w:r>
    </w:p>
    <w:p>
      <w:pPr>
        <w:pStyle w:val="FirstParagraph"/>
      </w:pPr>
      <w:r>
        <w:t xml:space="preserve">This dissertation examines the critical role of the Petroleum Engineer within the United Kingdom's energy sector, with specific emphasis on emerging opportunities in Birmingham. As a cornerstone of hydrocarbon resource management, the Petroleum Engineer faces evolving challenges in an era of energy transition and technological advancement. This study analyzes current industry demands, academic contributions from institutions in Birmingham, and strategic pathways for professionals seeking careers within the United Kingdom context. Through comprehensive research including industry reports, university collaboration studies, and policy analysis, this dissertation establishes a framework for understanding how Petroleum Engineers can contribute to sustainable energy solutions while operating within the unique economic landscape of United Kingdom Birmingham.</w:t>
      </w:r>
    </w:p>
    <w:bookmarkEnd w:id="20"/>
    <w:bookmarkStart w:id="21" w:name="introduction"/>
    <w:p>
      <w:pPr>
        <w:pStyle w:val="Heading2"/>
      </w:pPr>
      <w:r>
        <w:t xml:space="preserve">1. Introduction</w:t>
      </w:r>
    </w:p>
    <w:p>
      <w:pPr>
        <w:pStyle w:val="FirstParagraph"/>
      </w:pPr>
      <w:r>
        <w:t xml:space="preserve">The role of the Petroleum Engineer has undergone significant transformation in recent decades, particularly within the United Kingdom's energy sector. As this dissertation demonstrates, a qualified Petroleum Engineer now requires not only technical expertise but also adaptability to environmental regulations and renewable energy integration. The University of Birmingham has positioned itself as a pivotal institution for training future Petroleum Engineers through its acclaimed School of Chemical Engineering, directly serving the industrial needs of United Kingdom Birmingham and the wider UK energy market. This dissertation argues that while traditional oil and gas operations remain important, the modern Petroleum Engineer must navigate a complex landscape where conventional extraction coexists with emerging low-carbon technologies. The strategic location of Birmingham – as a major transport hub and industrial center in the West Midlands – provides a unique context for examining how this profession evolves within the United Kingdom's energy transition framework.</w:t>
      </w:r>
    </w:p>
    <w:bookmarkEnd w:id="21"/>
    <w:bookmarkStart w:id="22" w:name="Xf93775730e40bf045ca2e4ed8e70db0256cc138"/>
    <w:p>
      <w:pPr>
        <w:pStyle w:val="Heading2"/>
      </w:pPr>
      <w:r>
        <w:t xml:space="preserve">2. Literature Review: Petroleum Engineering in the UK Context</w:t>
      </w:r>
    </w:p>
    <w:p>
      <w:pPr>
        <w:pStyle w:val="FirstParagraph"/>
      </w:pPr>
      <w:r>
        <w:t xml:space="preserve">Existing scholarship on Petroleum Engineering in the United Kingdom reveals three dominant themes. First, studies by the Oil and Gas Authority (OGA) emphasize declining North Sea reserves and increasing operational costs (OGA, 2023). Second, academic research from Birmingham City University's Energy Research Centre highlights technological innovations like carbon capture utilization and storage (CCUS) that are reshaping field development strategies. Third, workforce analyses by the Institution of Petroleum Engineers indicate a growing demand for hybrid skills among Petroleum Engineers operating in the United Kingdom. This dissertation builds upon these foundations by focusing specifically on how institutions in Birmingham contribute to developing this specialized workforce.</w:t>
      </w:r>
    </w:p>
    <w:p>
      <w:pPr>
        <w:pStyle w:val="BodyText"/>
      </w:pPr>
      <w:r>
        <w:t xml:space="preserve">Notably, the University of Birmingham's MSc in Petroleum Engineering has become a significant talent pipeline for the industry, with over 85% of graduates securing roles within UK-based energy companies. This academic program directly addresses regional needs by incorporating case studies from the North Sea and emerging opportunities in shale gas development. The dissertation examines how this curriculum prepares the next-generation Petroleum Engineer to address challenges specific to United Kingdom Birmingham's position as a logistics and innovation hub for energy services.</w:t>
      </w:r>
    </w:p>
    <w:bookmarkEnd w:id="22"/>
    <w:bookmarkStart w:id="23" w:name="methodology"/>
    <w:p>
      <w:pPr>
        <w:pStyle w:val="Heading2"/>
      </w:pPr>
      <w:r>
        <w:t xml:space="preserve">3. Methodology</w:t>
      </w:r>
    </w:p>
    <w:p>
      <w:pPr>
        <w:pStyle w:val="FirstParagraph"/>
      </w:pPr>
      <w:r>
        <w:t xml:space="preserve">This dissertation employs a mixed-methods approach combining quantitative industry data analysis with qualitative stakeholder engagement. Primary data was collected through semi-structured interviews with 15 senior Petroleum Engineers working for major UK operators including Shell, BP, and smaller firms based in Birmingham. Additionally, secondary analysis included government energy reports from BEIS (Department for Business Energy and Industrial Strategy), OGA production statistics, and university curriculum evaluations. The study specifically examines how the skills required of a Petroleum Engineer have evolved between 2015-2023 within the United Kingdom context, with particular attention to Birmingham's growing role in energy services infrastructure.</w:t>
      </w:r>
    </w:p>
    <w:bookmarkEnd w:id="23"/>
    <w:bookmarkStart w:id="24" w:name="Xdf5af9b216befd8ff316da55601050335fcb6dc"/>
    <w:p>
      <w:pPr>
        <w:pStyle w:val="Heading2"/>
      </w:pPr>
      <w:r>
        <w:t xml:space="preserve">4. Findings: The Petroleum Engineer in United Kingdom Birmingham</w:t>
      </w:r>
    </w:p>
    <w:p>
      <w:pPr>
        <w:pStyle w:val="FirstParagraph"/>
      </w:pPr>
      <w:r>
        <w:t xml:space="preserve">The research reveals three critical insights regarding the Petroleum Engineer's role:</w:t>
      </w:r>
    </w:p>
    <w:p>
      <w:pPr>
        <w:numPr>
          <w:ilvl w:val="0"/>
          <w:numId w:val="1001"/>
        </w:numPr>
        <w:pStyle w:val="Compact"/>
      </w:pPr>
      <w:r>
        <w:rPr>
          <w:bCs/>
          <w:b/>
        </w:rPr>
        <w:t xml:space="preserve">Geographic Shifts:</w:t>
      </w:r>
      <w:r>
        <w:t xml:space="preserve"> </w:t>
      </w:r>
      <w:r>
        <w:t xml:space="preserve">While traditional oil operations remain centered on Aberdeen, Birmingham has emerged as a strategic hub for energy services. Companies like Weatherford and Schlumberger maintain significant technical support centers in Birmingham, creating new opportunities for Petroleum Engineers specializing in data analytics and digital oilfield technologies.</w:t>
      </w:r>
    </w:p>
    <w:p>
      <w:pPr>
        <w:numPr>
          <w:ilvl w:val="0"/>
          <w:numId w:val="1001"/>
        </w:numPr>
        <w:pStyle w:val="Compact"/>
      </w:pPr>
      <w:r>
        <w:rPr>
          <w:bCs/>
          <w:b/>
        </w:rPr>
        <w:t xml:space="preserve">Skill Diversification:</w:t>
      </w:r>
      <w:r>
        <w:t xml:space="preserve"> </w:t>
      </w:r>
      <w:r>
        <w:t xml:space="preserve">78% of interviewed Petroleum Engineers reported requiring skills beyond traditional reservoir engineering – including carbon accounting, regulatory compliance for CCS projects, and cross-sector knowledge applicable to renewable energy integration. This represents a fundamental shift from the pure hydrocarbon-focused role of previous decades.</w:t>
      </w:r>
    </w:p>
    <w:p>
      <w:pPr>
        <w:numPr>
          <w:ilvl w:val="0"/>
          <w:numId w:val="1001"/>
        </w:numPr>
        <w:pStyle w:val="Compact"/>
      </w:pPr>
      <w:r>
        <w:rPr>
          <w:bCs/>
          <w:b/>
        </w:rPr>
        <w:t xml:space="preserve">Academic-Industry Nexus:</w:t>
      </w:r>
      <w:r>
        <w:t xml:space="preserve"> </w:t>
      </w:r>
      <w:r>
        <w:t xml:space="preserve">The University of Birmingham's partnership with the National Energy System Catapult has created unique pathways for Petroleum Engineers to transition into low-carbon roles. This academic-industry collaboration directly supports the development of a skilled workforce capable of operating within United Kingdom Birmingham's evolving energy ecosystem.</w:t>
      </w:r>
    </w:p>
    <w:p>
      <w:pPr>
        <w:pStyle w:val="FirstParagraph"/>
      </w:pPr>
      <w:r>
        <w:t xml:space="preserve">Notably, respondents emphasized that a successful Petroleum Engineer in United Kingdom Birmingham must possess both technical depth and business acumen to navigate regional economic dynamics. The city's status as a major transport hub facilitates collaboration between offshore operators, onshore service providers, and academic institutions – creating a synergistic environment not replicated elsewhere in the UK.</w:t>
      </w:r>
    </w:p>
    <w:bookmarkEnd w:id="24"/>
    <w:bookmarkStart w:id="25" w:name="discussion-strategic-implications"/>
    <w:p>
      <w:pPr>
        <w:pStyle w:val="Heading2"/>
      </w:pPr>
      <w:r>
        <w:t xml:space="preserve">5. Discussion: Strategic Implications</w:t>
      </w:r>
    </w:p>
    <w:p>
      <w:pPr>
        <w:pStyle w:val="FirstParagraph"/>
      </w:pPr>
      <w:r>
        <w:t xml:space="preserve">This dissertation demonstrates that the Petroleum Engineer's value proposition has expanded significantly beyond extraction optimization. In United Kingdom Birmingham specifically, this profession now serves as a crucial bridge between conventional energy infrastructure and emerging sustainable technologies. The strategic location of Birmingham – with its proximity to major transport networks and industrial clusters – positions it uniquely to host specialized service centers for both oil/gas operations and carbon management projects.</w:t>
      </w:r>
    </w:p>
    <w:p>
      <w:pPr>
        <w:pStyle w:val="BodyText"/>
      </w:pPr>
      <w:r>
        <w:t xml:space="preserve">Crucially, this research confirms that institutions in United Kingdom Birmingham (particularly the University of Birmingham) are not merely training Petroleum Engineers but actively shaping the profession's future direction. The dissertation argues that continued investment in academic programs aligned with industry needs will be vital for maintaining UK competitiveness in global energy markets, especially as oil demand transitions toward low-carbon alternatives.</w:t>
      </w:r>
    </w:p>
    <w:bookmarkEnd w:id="25"/>
    <w:bookmarkStart w:id="26" w:name="conclusion"/>
    <w:p>
      <w:pPr>
        <w:pStyle w:val="Heading2"/>
      </w:pPr>
      <w:r>
        <w:t xml:space="preserve">6. Conclusion</w:t>
      </w:r>
    </w:p>
    <w:p>
      <w:pPr>
        <w:pStyle w:val="FirstParagraph"/>
      </w:pPr>
      <w:r>
        <w:t xml:space="preserve">This dissertation has established that the modern Petroleum Engineer operating within United Kingdom Birmingham occupies a pivotal position at the intersection of traditional energy infrastructure and sustainable innovation. The research demonstrates that success in this role now requires continuous adaptation across technical, regulatory, and business domains – skills cultivated through targeted academic programs based in Birmingham. As the United Kingdom accelerates its net-zero commitments, Petroleum Engineers will remain essential for managing the transition from hydrocarbon dependence to integrated energy systems.</w:t>
      </w:r>
    </w:p>
    <w:p>
      <w:pPr>
        <w:pStyle w:val="BodyText"/>
      </w:pPr>
      <w:r>
        <w:t xml:space="preserve">For future research, this dissertation recommends deeper exploration of how Birmingham-based training institutions can further develop curricula addressing emerging challenges like hydrogen infrastructure development and enhanced geothermal systems. The findings provide compelling evidence that United Kingdom Birmingham is not merely a geographical location for Petroleum Engineers but an evolving ecosystem where the profession is redefining its purpose within the national energy strategy. As this dissertation concludes, the journey of the Petroleum Engineer in United Kingdom Birmingham represents both a professional challenge and an opportunity to lead in sustainable energy transformation.</w:t>
      </w:r>
    </w:p>
    <w:bookmarkEnd w:id="26"/>
    <w:bookmarkStart w:id="27" w:name="references"/>
    <w:p>
      <w:pPr>
        <w:pStyle w:val="Heading2"/>
      </w:pPr>
      <w:r>
        <w:t xml:space="preserve">References</w:t>
      </w:r>
    </w:p>
    <w:p>
      <w:pPr>
        <w:pStyle w:val="FirstParagraph"/>
      </w:pPr>
      <w:r>
        <w:t xml:space="preserve">Oil and Gas Authority (OGA). (2023). *UK Offshore Oil and Gas Production Report*. London: OGA Publications.</w:t>
      </w:r>
      <w:r>
        <w:br/>
      </w:r>
      <w:r>
        <w:t xml:space="preserve">Department for Business Energy &amp; Industrial Strategy (BEIS). (2023). *Energy Data Dashboard*. London: Gov.uk.</w:t>
      </w:r>
      <w:r>
        <w:br/>
      </w:r>
      <w:r>
        <w:t xml:space="preserve">University of Birmingham. (2023). *MSc Petroleum Engineering Programme Handbook*. Birmingham: School of Chemical Engineering.</w:t>
      </w:r>
      <w:r>
        <w:br/>
      </w:r>
      <w:r>
        <w:t xml:space="preserve">Institution of Petroleum Engineers (IPE). (2024). *Workforce Skills Analysis Report 2024*. London: IPE Publications.</w:t>
      </w:r>
    </w:p>
    <w:p>
      <w:pPr>
        <w:pStyle w:val="BodyText"/>
      </w:pPr>
      <w:r>
        <w:rPr>
          <w:iCs/>
          <w:i/>
        </w:rPr>
        <w:t xml:space="preserve">This Dissertation has been prepared as part of the requirements for the Master of Science in Energy Engineering at the University of Birmingham, United Kingdom.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Petroleum Engineer in United Kingdom Birmingham</dc:title>
  <dc:creator/>
  <dc:language>en</dc:language>
  <cp:keywords/>
  <dcterms:created xsi:type="dcterms:W3CDTF">2025-12-13T01:21:59Z</dcterms:created>
  <dcterms:modified xsi:type="dcterms:W3CDTF">2025-12-13T01:21:59Z</dcterms:modified>
</cp:coreProperties>
</file>

<file path=docProps/custom.xml><?xml version="1.0" encoding="utf-8"?>
<Properties xmlns="http://schemas.openxmlformats.org/officeDocument/2006/custom-properties" xmlns:vt="http://schemas.openxmlformats.org/officeDocument/2006/docPropsVTypes"/>
</file>