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723ffefef1eaf11688c455a32e350aa001d8911"/>
    <w:p>
      <w:pPr>
        <w:pStyle w:val="Heading1"/>
      </w:pPr>
      <w:r>
        <w:t xml:space="preserve">The Vital Role of Petroleum Engineers in Fueling Economic Growth: A Dissertation Focus on Vietnam Ho Chi Minh City</w:t>
      </w:r>
    </w:p>
    <w:p>
      <w:pPr>
        <w:pStyle w:val="FirstParagraph"/>
      </w:pPr>
      <w:r>
        <w:t xml:space="preserve">This dissertation presents a comprehensive analysis of the indispensable role played by the</w:t>
      </w:r>
      <w:r>
        <w:t xml:space="preserve"> </w:t>
      </w:r>
      <w:r>
        <w:rPr>
          <w:iCs/>
          <w:i/>
        </w:rPr>
        <w:t xml:space="preserve">Petroleum Engineer</w:t>
      </w:r>
      <w:r>
        <w:t xml:space="preserve"> </w:t>
      </w:r>
      <w:r>
        <w:t xml:space="preserve">within the context of Vietnam's energy sector, with a specific focus on Ho Chi Minh City (HCMC). As Vietnam accelerates its economic development and seeks to secure its energy future, understanding the strategic importance of skilled petroleum engineers operating from HCMC is paramount. This document argues that HCMC serves as not just a commercial hub but the critical operational and talent nexus for advancing Vietnam's petroleum industry, making the</w:t>
      </w:r>
      <w:r>
        <w:t xml:space="preserve"> </w:t>
      </w:r>
      <w:r>
        <w:rPr>
          <w:iCs/>
          <w:i/>
        </w:rPr>
        <w:t xml:space="preserve">Petroleum Engineer</w:t>
      </w:r>
      <w:r>
        <w:t xml:space="preserve"> </w:t>
      </w:r>
      <w:r>
        <w:t xml:space="preserve">central to national progress.</w:t>
      </w:r>
    </w:p>
    <w:bookmarkStart w:id="20" w:name="X91d44f13b6821c8e7d5b4197fa5b31cd18f59c9"/>
    <w:p>
      <w:pPr>
        <w:pStyle w:val="Heading2"/>
      </w:pPr>
      <w:r>
        <w:t xml:space="preserve">Ho Chi Minh City: The Dynamic Heart of Vietnam's Petroleum Sector</w:t>
      </w:r>
    </w:p>
    <w:p>
      <w:pPr>
        <w:pStyle w:val="FirstParagraph"/>
      </w:pPr>
      <w:r>
        <w:t xml:space="preserve">Vietnam Ho Chi Minh City, as the nation's economic powerhouse and largest metropolis, is far more than a mere location for this dissertation; it is the active engine driving petroleum industry innovation and management. While key production fields like Bạch Hổ and Rồng are offshore in the South China Sea, HCMC houses the headquarters of major state-owned enterprises (SOEs) like Petrovietnam (PVN), including its crucial downstream operations and central planning divisions. International oil companies (IOCs) maintain significant regional offices in HCMC, leveraging its status as Vietnam's primary financial and logistical gateway. This concentration makes HCMC the indispensable nerve center where strategic decisions about exploration, production optimization, refining, and pipeline logistics are made – all directly impacting the nation's energy security and GDP.</w:t>
      </w:r>
    </w:p>
    <w:bookmarkEnd w:id="20"/>
    <w:bookmarkStart w:id="21" w:name="X8c451b9292ce938b783b132f62d9ceac63aa1e9"/>
    <w:p>
      <w:pPr>
        <w:pStyle w:val="Heading2"/>
      </w:pPr>
      <w:r>
        <w:t xml:space="preserve">The Petroleum Engineer: Driving Technical Excellence in a Complex Landscape</w:t>
      </w:r>
    </w:p>
    <w:p>
      <w:pPr>
        <w:pStyle w:val="FirstParagraph"/>
      </w:pPr>
      <w:r>
        <w:t xml:space="preserve">The modern</w:t>
      </w:r>
      <w:r>
        <w:t xml:space="preserve"> </w:t>
      </w:r>
      <w:r>
        <w:rPr>
          <w:iCs/>
          <w:i/>
        </w:rPr>
        <w:t xml:space="preserve">Petroleum Engineer</w:t>
      </w:r>
      <w:r>
        <w:t xml:space="preserve"> </w:t>
      </w:r>
      <w:r>
        <w:t xml:space="preserve">operating within Vietnam Ho Chi Minh City is a multifaceted professional. They are not merely technicians but strategic problem-solvers navigating complex geological formations, aging infrastructure, and the urgent need for sustainable practices. In HCMC's dynamic environment, these engineers are critically involved in:</w:t>
      </w:r>
    </w:p>
    <w:p>
      <w:pPr>
        <w:numPr>
          <w:ilvl w:val="0"/>
          <w:numId w:val="1001"/>
        </w:numPr>
        <w:pStyle w:val="Compact"/>
      </w:pPr>
      <w:r>
        <w:rPr>
          <w:bCs/>
          <w:b/>
        </w:rPr>
        <w:t xml:space="preserve">Reservoir Management:</w:t>
      </w:r>
      <w:r>
        <w:t xml:space="preserve"> </w:t>
      </w:r>
      <w:r>
        <w:t xml:space="preserve">Optimizing production from mature fields like Bạch Hổ near the Mekong Delta coast using advanced reservoir simulation software, directly impacting Vietnam's oil output (currently over 0.7 million barrels per day).</w:t>
      </w:r>
    </w:p>
    <w:p>
      <w:pPr>
        <w:numPr>
          <w:ilvl w:val="0"/>
          <w:numId w:val="1001"/>
        </w:numPr>
        <w:pStyle w:val="Compact"/>
      </w:pPr>
      <w:r>
        <w:rPr>
          <w:bCs/>
          <w:b/>
        </w:rPr>
        <w:t xml:space="preserve">Infrastructure Development &amp; Maintenance:</w:t>
      </w:r>
      <w:r>
        <w:t xml:space="preserve"> </w:t>
      </w:r>
      <w:r>
        <w:t xml:space="preserve">Designing, overseeing construction, and ensuring the safety of critical assets – pipelines traversing diverse terrains to refineries like Song Cong or Long Son near HCMC, and supporting facilities in the city itself.</w:t>
      </w:r>
    </w:p>
    <w:p>
      <w:pPr>
        <w:numPr>
          <w:ilvl w:val="0"/>
          <w:numId w:val="1001"/>
        </w:numPr>
        <w:pStyle w:val="Compact"/>
      </w:pPr>
      <w:r>
        <w:rPr>
          <w:bCs/>
          <w:b/>
        </w:rPr>
        <w:t xml:space="preserve">Sustainability &amp; Transition Planning:</w:t>
      </w:r>
      <w:r>
        <w:t xml:space="preserve"> </w:t>
      </w:r>
      <w:r>
        <w:t xml:space="preserve">Developing strategies for enhanced oil recovery (EOR), reducing carbon intensity, and planning for the necessary integration of renewable energy within petroleum operations – a priority increasingly demanded by global partners and Vietnamese national targets.</w:t>
      </w:r>
    </w:p>
    <w:p>
      <w:pPr>
        <w:numPr>
          <w:ilvl w:val="0"/>
          <w:numId w:val="1001"/>
        </w:numPr>
        <w:pStyle w:val="Compact"/>
      </w:pPr>
      <w:r>
        <w:rPr>
          <w:bCs/>
          <w:b/>
        </w:rPr>
        <w:t xml:space="preserve">Talent &amp; Technology Transfer:</w:t>
      </w:r>
      <w:r>
        <w:t xml:space="preserve"> </w:t>
      </w:r>
      <w:r>
        <w:t xml:space="preserve">HCMC-based engineers act as vital conduits, training local talent at institutions like Ho Chi Minh City University of Technology (HCMUT) and facilitating the adoption of cutting-edge international technologies within Vietnam's specific context.</w:t>
      </w:r>
    </w:p>
    <w:bookmarkEnd w:id="21"/>
    <w:bookmarkStart w:id="22" w:name="X4dabc825c7aade7aaddf920b17c4f06a839956a"/>
    <w:p>
      <w:pPr>
        <w:pStyle w:val="Heading2"/>
      </w:pPr>
      <w:r>
        <w:t xml:space="preserve">Challenges Facing Petroleum Engineers in Vietnam Ho Chi Minh City</w:t>
      </w:r>
    </w:p>
    <w:p>
      <w:pPr>
        <w:pStyle w:val="FirstParagraph"/>
      </w:pPr>
      <w:r>
        <w:t xml:space="preserve">This dissertation identifies significant challenges unique to the HCMC operating environment. The rapid pace of urbanization pressures land use for supporting infrastructure. Environmental regulations, particularly concerning the Mekong Delta ecosystem and coastal protection near HCMC, demand ever more sophisticated engineering solutions from petroleum engineers. Furthermore, Vietnam's strategic push towards energy diversification (including significant renewable investments) creates a complex landscape where petroleum engineers must demonstrate value in a transitioning market while ensuring current oil production remains viable and efficient. Securing international expertise with the right skillsets within HCMC's competitive job market remains an ongoing challenge for industry leaders.</w:t>
      </w:r>
    </w:p>
    <w:bookmarkEnd w:id="22"/>
    <w:bookmarkStart w:id="23" w:name="Xf7d90cff9d5812573c182497fa6b1231c6d4575"/>
    <w:p>
      <w:pPr>
        <w:pStyle w:val="Heading2"/>
      </w:pPr>
      <w:r>
        <w:t xml:space="preserve">The Future: Petroleum Engineers as Catalysts for Vietnam's Energy Transition</w:t>
      </w:r>
    </w:p>
    <w:p>
      <w:pPr>
        <w:pStyle w:val="FirstParagraph"/>
      </w:pPr>
      <w:r>
        <w:t xml:space="preserve">Looking ahead, this dissertation posits that the role of the</w:t>
      </w:r>
      <w:r>
        <w:t xml:space="preserve"> </w:t>
      </w:r>
      <w:r>
        <w:rPr>
          <w:iCs/>
          <w:i/>
        </w:rPr>
        <w:t xml:space="preserve">Petroleum Engineer</w:t>
      </w:r>
      <w:r>
        <w:t xml:space="preserve"> </w:t>
      </w:r>
      <w:r>
        <w:t xml:space="preserve">in Vietnam Ho Chi Minh City is evolving towards a more integrated and sustainable model. HCMC's position as a hub for technology, finance, and talent makes it uniquely suited to lead Vietnam's 'energy transition' strategy. Petroleum engineers based in HCMC will be pivotal in:</w:t>
      </w:r>
    </w:p>
    <w:p>
      <w:pPr>
        <w:numPr>
          <w:ilvl w:val="0"/>
          <w:numId w:val="1002"/>
        </w:numPr>
        <w:pStyle w:val="Compact"/>
      </w:pPr>
      <w:r>
        <w:t xml:space="preserve">Developing carbon capture utilization and storage (CCUS) projects linked to offshore fields.</w:t>
      </w:r>
    </w:p>
    <w:p>
      <w:pPr>
        <w:numPr>
          <w:ilvl w:val="0"/>
          <w:numId w:val="1002"/>
        </w:numPr>
        <w:pStyle w:val="Compact"/>
      </w:pPr>
      <w:r>
        <w:t xml:space="preserve">Designing hybrid energy systems combining conventional oil/gas with renewables for domestic consumption, particularly within the industrial zones surrounding HCMC.</w:t>
      </w:r>
    </w:p>
    <w:p>
      <w:pPr>
        <w:numPr>
          <w:ilvl w:val="0"/>
          <w:numId w:val="1002"/>
        </w:numPr>
        <w:pStyle w:val="Compact"/>
      </w:pPr>
      <w:r>
        <w:t xml:space="preserve">Mentoring the next generation of Vietnamese engineers, fostering local capability that reduces reliance on foreign expertise and builds a self-sustaining industry ecosystem centered in Vietnam Ho Chi Minh City.</w:t>
      </w:r>
    </w:p>
    <w:bookmarkEnd w:id="23"/>
    <w:bookmarkStart w:id="24" w:name="conclusion-a-dissertation-imperative"/>
    <w:p>
      <w:pPr>
        <w:pStyle w:val="Heading2"/>
      </w:pPr>
      <w:r>
        <w:t xml:space="preserve">Conclusion: A Dissertation Imperative</w:t>
      </w:r>
    </w:p>
    <w:p>
      <w:pPr>
        <w:pStyle w:val="FirstParagraph"/>
      </w:pPr>
      <w:r>
        <w:t xml:space="preserve">This dissertation underscores that the</w:t>
      </w:r>
      <w:r>
        <w:t xml:space="preserve"> </w:t>
      </w:r>
      <w:r>
        <w:rPr>
          <w:iCs/>
          <w:i/>
        </w:rPr>
        <w:t xml:space="preserve">Petroleum Engineer</w:t>
      </w:r>
      <w:r>
        <w:t xml:space="preserve"> </w:t>
      </w:r>
      <w:r>
        <w:t xml:space="preserve">is not merely an employee within Vietnam's petroleum sector; they are a strategic national asset whose expertise directly influences economic stability, energy security, and environmental responsibility. Ho Chi Minh City's unique position as Vietnam's commercial and administrative heart makes it the essential operational base for these critical professionals. The success of Vietnam's energy future, particularly in balancing current needs with sustainable long-term growth, hinges significantly on the capabilities and innovative contributions of Petroleum Engineers operating from within Vietnam Ho Chi Minh City. Investing in their development, supporting their work in HCMC's specific context, and recognizing their strategic value must be a top priority for both industry leaders and Vietnamese policymakers. The future energy landscape of Vietnam is being engineered today, right here in Ho Chi Minh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Vietnam Ho Chi Minh City</dc:title>
  <dc:creator/>
  <dc:language>en</dc:language>
  <cp:keywords/>
  <dcterms:created xsi:type="dcterms:W3CDTF">2026-07-23T17:14:22Z</dcterms:created>
  <dcterms:modified xsi:type="dcterms:W3CDTF">2026-07-23T17:14:22Z</dcterms:modified>
</cp:coreProperties>
</file>

<file path=docProps/custom.xml><?xml version="1.0" encoding="utf-8"?>
<Properties xmlns="http://schemas.openxmlformats.org/officeDocument/2006/custom-properties" xmlns:vt="http://schemas.openxmlformats.org/officeDocument/2006/docPropsVTypes"/>
</file>