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5" w:name="X130c1608ac34ce319b31abf6ade260cbababa85"/>
    <w:p>
      <w:pPr>
        <w:pStyle w:val="Heading1"/>
      </w:pPr>
      <w:r>
        <w:t xml:space="preserve">Dissertation: The Relevance and Future Trajectory of Petroleum Engineering for Zimbabwe Harare</w:t>
      </w:r>
    </w:p>
    <w:p>
      <w:pPr>
        <w:pStyle w:val="FirstParagraph"/>
      </w:pPr>
      <w:r>
        <w:t xml:space="preserve">This dissertation examines the current and potential role of petroleum engineering within the energy landscape of Zimbabwe, with specific focus on the capital city, Harare. While it is crucial to acknowledge that Zimbabwe does not possess significant conventional petroleum reserves or an established oil and gas industry, this academic work critically analyzes the implications for future energy planning, workforce development, and sustainable economic strategies in</w:t>
      </w:r>
      <w:r>
        <w:t xml:space="preserve"> </w:t>
      </w:r>
      <w:r>
        <w:rPr>
          <w:bCs/>
          <w:b/>
        </w:rPr>
        <w:t xml:space="preserve">Zimbabwe Harare</w:t>
      </w:r>
      <w:r>
        <w:t xml:space="preserve">. The study concludes that while a traditional Petroleum Engineer's role is not presently operational within the nation's energy sector, strategic foresight is essential to avoid missed opportunities in potential resource exploration and to align with broader national energy transition goals.</w:t>
      </w:r>
    </w:p>
    <w:bookmarkStart w:id="20" w:name="Xa158adbe689eb109f0ba69622da669475d419bd"/>
    <w:p>
      <w:pPr>
        <w:pStyle w:val="Heading2"/>
      </w:pPr>
      <w:r>
        <w:t xml:space="preserve">Current Energy Context of Zimbabwe and Harare</w:t>
      </w:r>
    </w:p>
    <w:p>
      <w:pPr>
        <w:pStyle w:val="FirstParagraph"/>
      </w:pPr>
      <w:r>
        <w:t xml:space="preserve">As of 2023, Zimbabwe’s primary energy mix is dominated by biomass (approximately 65%), followed by coal (around 18%), hydroelectric power (about 10%), and minimal contributions from oil and gas (&lt;5%). The nation has no indigenous crude oil production or significant natural gas reserves. Key exploration efforts, such as those in the</w:t>
      </w:r>
      <w:r>
        <w:t xml:space="preserve"> </w:t>
      </w:r>
      <w:r>
        <w:rPr>
          <w:bCs/>
          <w:b/>
        </w:rPr>
        <w:t xml:space="preserve">Zimbabwe Harare</w:t>
      </w:r>
      <w:r>
        <w:t xml:space="preserve">-based Chiredzi Basin or the offshore areas of Mozambique adjacent to Zimbabwe, have yielded only modest results, primarily non-commercial. The Ministry of Energy and Power Development confirms that while hydrocarbon potential exists in sedimentary basins like the Karoo Basin (partially extending into Zimbabwe), no commercial extraction has occurred. Consequently, Harare, as the economic and administrative hub of</w:t>
      </w:r>
      <w:r>
        <w:t xml:space="preserve"> </w:t>
      </w:r>
      <w:r>
        <w:rPr>
          <w:bCs/>
          <w:b/>
        </w:rPr>
        <w:t xml:space="preserve">Zimbabwe Harare</w:t>
      </w:r>
      <w:r>
        <w:t xml:space="preserve">, relies heavily on imported petroleum products for transportation and industry, contributing significantly to foreign currency expenditure.</w:t>
      </w:r>
    </w:p>
    <w:bookmarkEnd w:id="20"/>
    <w:bookmarkStart w:id="21" w:name="Xd5d913d8d99a00c38efe3940daf23c3db2aee5b"/>
    <w:p>
      <w:pPr>
        <w:pStyle w:val="Heading2"/>
      </w:pPr>
      <w:r>
        <w:t xml:space="preserve">Professional Implications for the Petroleum Engineer in Zimbabwe</w:t>
      </w:r>
    </w:p>
    <w:p>
      <w:pPr>
        <w:pStyle w:val="FirstParagraph"/>
      </w:pPr>
      <w:r>
        <w:t xml:space="preserve">The absence of a domestic oil and gas sector directly impacts the career trajectory of a</w:t>
      </w:r>
      <w:r>
        <w:t xml:space="preserve"> </w:t>
      </w:r>
      <w:r>
        <w:rPr>
          <w:bCs/>
          <w:b/>
        </w:rPr>
        <w:t xml:space="preserve">Petroleum Engineer</w:t>
      </w:r>
      <w:r>
        <w:t xml:space="preserve"> </w:t>
      </w:r>
      <w:r>
        <w:t xml:space="preserve">within Zimbabwe. Currently, there are no local petroleum engineering positions in upstream exploration, drilling, or production operations. Graduates with petroleum engineering degrees typically seek opportunities abroad (e.g., South Africa, Nigeria, Canada) or transition into related fields such as mining engineering, energy project management within the power sector (e.g., coal-fired plants), or renewable energy development – a rapidly growing area in</w:t>
      </w:r>
      <w:r>
        <w:t xml:space="preserve"> </w:t>
      </w:r>
      <w:r>
        <w:rPr>
          <w:bCs/>
          <w:b/>
        </w:rPr>
        <w:t xml:space="preserve">Zimbabwe Harare</w:t>
      </w:r>
      <w:r>
        <w:t xml:space="preserve">. This reality necessitates a critical review of university curricula. Institutions like the University of Zimbabwe and Midlands State University should consider integrating modules on renewable energy systems, sustainable resource management, and global energy transitions into their engineering programs to better prepare graduates for the actual opportunities available locally.</w:t>
      </w:r>
    </w:p>
    <w:bookmarkEnd w:id="21"/>
    <w:bookmarkStart w:id="22" w:name="X999e341c519a0f46359032de0264f1c333a04fe"/>
    <w:p>
      <w:pPr>
        <w:pStyle w:val="Heading2"/>
      </w:pPr>
      <w:r>
        <w:t xml:space="preserve">Future Potential and Strategic Considerations</w:t>
      </w:r>
    </w:p>
    <w:p>
      <w:pPr>
        <w:pStyle w:val="FirstParagraph"/>
      </w:pPr>
      <w:r>
        <w:t xml:space="preserve">The future relevance of petroleum engineering in</w:t>
      </w:r>
      <w:r>
        <w:t xml:space="preserve"> </w:t>
      </w:r>
      <w:r>
        <w:rPr>
          <w:bCs/>
          <w:b/>
        </w:rPr>
        <w:t xml:space="preserve">Zimbabwe Harare</w:t>
      </w:r>
      <w:r>
        <w:t xml:space="preserve"> </w:t>
      </w:r>
      <w:r>
        <w:t xml:space="preserve">hinges on several factors. First, sustained exploration efforts could uncover commercially viable reserves, particularly in under-explored basins or through enhanced oil recovery techniques applied to historical fields. Second, the potential for unconventional resources (e.g., shale gas) warrants further geological assessment. Third, and perhaps most significantly, Zimbabwe’s energy policy is increasingly oriented towards diversification and sustainability. The National Energy Policy 2023 emphasizes renewable energy expansion (solar, wind, hydro) alongside continued use of coal for power generation. This strategic shift means the role of a Petroleum Engineer might evolve from solely oil/gas focus to encompass broader energy resource management, including potential carbon capture utilization or managing future hydrogen economies – areas requiring advanced engineering expertise.</w:t>
      </w:r>
    </w:p>
    <w:bookmarkEnd w:id="22"/>
    <w:bookmarkStart w:id="23" w:name="X8793335c9573e4c771ba6481aadb173c3625f20"/>
    <w:p>
      <w:pPr>
        <w:pStyle w:val="Heading2"/>
      </w:pPr>
      <w:r>
        <w:t xml:space="preserve">Challenges and Recommendations for Zimbabwe Harare</w:t>
      </w:r>
    </w:p>
    <w:p>
      <w:pPr>
        <w:pStyle w:val="FirstParagraph"/>
      </w:pPr>
      <w:r>
        <w:t xml:space="preserve">Several challenges impede the immediate development of a petroleum engineering profession within</w:t>
      </w:r>
      <w:r>
        <w:t xml:space="preserve"> </w:t>
      </w:r>
      <w:r>
        <w:rPr>
          <w:bCs/>
          <w:b/>
        </w:rPr>
        <w:t xml:space="preserve">Zimbabwe Harare</w:t>
      </w:r>
      <w:r>
        <w:t xml:space="preserve">. These include: (1) Limited local exploration investment due to perceived high risks; (2) Infrastructure gaps in transportation, storage, and refining; (3) Skills gap – Zimbabwe has few locally trained Petroleum Engineers; and (4) Regulatory complexity. To navigate these hurdles, this dissertation recommends:</w:t>
      </w:r>
    </w:p>
    <w:p>
      <w:pPr>
        <w:numPr>
          <w:ilvl w:val="0"/>
          <w:numId w:val="1001"/>
        </w:numPr>
        <w:pStyle w:val="Compact"/>
      </w:pPr>
      <w:r>
        <w:rPr>
          <w:bCs/>
          <w:b/>
        </w:rPr>
        <w:t xml:space="preserve">Policy Enhancement:</w:t>
      </w:r>
      <w:r>
        <w:t xml:space="preserve"> </w:t>
      </w:r>
      <w:r>
        <w:t xml:space="preserve">Develop a clear national hydrocarbon strategy with transparent licensing terms to attract responsible international exploration partners.</w:t>
      </w:r>
    </w:p>
    <w:p>
      <w:pPr>
        <w:numPr>
          <w:ilvl w:val="0"/>
          <w:numId w:val="1001"/>
        </w:numPr>
        <w:pStyle w:val="Compact"/>
      </w:pPr>
      <w:r>
        <w:rPr>
          <w:bCs/>
          <w:b/>
        </w:rPr>
        <w:t xml:space="preserve">Educational Adaptation:</w:t>
      </w:r>
      <w:r>
        <w:t xml:space="preserve"> </w:t>
      </w:r>
      <w:r>
        <w:t xml:space="preserve">Universities should establish specialized energy transition programs, potentially including petroleum engineering pathways focused on sustainability, not just extraction.</w:t>
      </w:r>
    </w:p>
    <w:p>
      <w:pPr>
        <w:numPr>
          <w:ilvl w:val="0"/>
          <w:numId w:val="1001"/>
        </w:numPr>
        <w:pStyle w:val="Compact"/>
      </w:pPr>
      <w:r>
        <w:rPr>
          <w:bCs/>
          <w:b/>
        </w:rPr>
        <w:t xml:space="preserve">Workforce Development:</w:t>
      </w:r>
      <w:r>
        <w:t xml:space="preserve"> </w:t>
      </w:r>
      <w:r>
        <w:t xml:space="preserve">Create partnerships between government (e.g., ZESA for power), mining companies (utilizing similar skills), and academic institutions to offer internships and upskilling in relevant energy fields.</w:t>
      </w:r>
    </w:p>
    <w:p>
      <w:pPr>
        <w:numPr>
          <w:ilvl w:val="0"/>
          <w:numId w:val="1001"/>
        </w:numPr>
        <w:pStyle w:val="Compact"/>
      </w:pPr>
      <w:r>
        <w:rPr>
          <w:bCs/>
          <w:b/>
        </w:rPr>
        <w:t xml:space="preserve">Focus on Alternatives:</w:t>
      </w:r>
      <w:r>
        <w:t xml:space="preserve"> </w:t>
      </w:r>
      <w:r>
        <w:t xml:space="preserve">Prioritize investment in proven local renewable resources. A Petroleum Engineer's skillset is highly transferable to managing geothermal projects or advanced biofuel production – sectors with tangible potential near</w:t>
      </w:r>
      <w:r>
        <w:t xml:space="preserve"> </w:t>
      </w:r>
      <w:r>
        <w:rPr>
          <w:bCs/>
          <w:b/>
        </w:rPr>
        <w:t xml:space="preserve">Zimbabwe Harare</w:t>
      </w:r>
      <w:r>
        <w:t xml:space="preserve">.</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while the immediate role of a Petroleum Engineer within Zimbabwe’s current energy framework is negligible, dismissing the field entirely overlooks critical strategic possibilities. For</w:t>
      </w:r>
      <w:r>
        <w:t xml:space="preserve"> </w:t>
      </w:r>
      <w:r>
        <w:rPr>
          <w:bCs/>
          <w:b/>
        </w:rPr>
        <w:t xml:space="preserve">Zimbabwe Harare</w:t>
      </w:r>
      <w:r>
        <w:t xml:space="preserve">, and indeed for the entire nation, forward-looking energy planning must include contingency plans for potential hydrocarbon resources and leverage existing engineering talent towards a diversified energy future. A Petroleum Engineer trained in modern, sustainable practices could be pivotal in managing any future resource development responsibly or transitioning existing infrastructure towards lower-carbon solutions. Therefore, this academic work argues that Zimbabwe’s educational institutions and policymakers should not eliminate petroleum engineering as a discipline but rather strategically adapt it to align with the nation's unique energy realities and climate commitments. The focus must shift from traditional extraction towards integrated energy system management, ensuring that any future Petroleum Engineer in</w:t>
      </w:r>
      <w:r>
        <w:t xml:space="preserve"> </w:t>
      </w:r>
      <w:r>
        <w:rPr>
          <w:bCs/>
          <w:b/>
        </w:rPr>
        <w:t xml:space="preserve">Zimbabwe Harare</w:t>
      </w:r>
      <w:r>
        <w:t xml:space="preserve"> </w:t>
      </w:r>
      <w:r>
        <w:t xml:space="preserve">contributes to national resilience, economic stability, and environmental stewardship. Ignoring this evolving professional landscape would be a significant oversight in preparing Zimbabwe for its energy needs of the next decade.</w:t>
      </w:r>
    </w:p>
    <w:p>
      <w:pPr>
        <w:pStyle w:val="BodyText"/>
      </w:pPr>
      <w:r>
        <w:rPr>
          <w:iCs/>
          <w:i/>
        </w:rPr>
        <w:t xml:space="preserve">This Dissertation serves as a call for strategic repositioning within Zimbabwe's energy sector planning, emphasizing that the future role of engineering expertise must be adaptive, sustainable, and firmly grounded in the realities of</w:t>
      </w:r>
      <w:r>
        <w:rPr>
          <w:iCs/>
          <w:i/>
        </w:rPr>
        <w:t xml:space="preserve"> </w:t>
      </w:r>
      <w:r>
        <w:rPr>
          <w:bCs/>
          <w:b/>
          <w:iCs/>
          <w:i/>
        </w:rPr>
        <w:t xml:space="preserve">Zimbabwe Harare</w:t>
      </w:r>
      <w:r>
        <w:rPr>
          <w:iCs/>
          <w:i/>
        </w:rPr>
        <w:t xml:space="preserve"> </w:t>
      </w:r>
      <w:r>
        <w:rPr>
          <w:iCs/>
          <w:i/>
        </w:rPr>
        <w:t xml:space="preserve">and its national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the Context of Zimbabwe Harare</dc:title>
  <dc:creator/>
  <dc:language>en</dc:language>
  <cp:keywords/>
  <dcterms:created xsi:type="dcterms:W3CDTF">2026-04-29T17:31:54Z</dcterms:created>
  <dcterms:modified xsi:type="dcterms:W3CDTF">2026-04-29T17:31:54Z</dcterms:modified>
</cp:coreProperties>
</file>

<file path=docProps/custom.xml><?xml version="1.0" encoding="utf-8"?>
<Properties xmlns="http://schemas.openxmlformats.org/officeDocument/2006/custom-properties" xmlns:vt="http://schemas.openxmlformats.org/officeDocument/2006/docPropsVTypes"/>
</file>