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Afghanistan</w:t>
      </w:r>
      <w:r>
        <w:t xml:space="preserve"> </w:t>
      </w:r>
      <w:r>
        <w:t xml:space="preserve">Kabul</w:t>
      </w:r>
    </w:p>
    <w:bookmarkStart w:id="26" w:name="X6fea2a8e15e18efb7926bb0b8282c4504bea1e9"/>
    <w:p>
      <w:pPr>
        <w:pStyle w:val="Heading1"/>
      </w:pPr>
      <w:r>
        <w:t xml:space="preserve">Essential Role and Challenges of the Pharmacist in Modern Healthcare: A Dissertation Focus on Afghanistan Kabul</w:t>
      </w:r>
    </w:p>
    <w:p>
      <w:pPr>
        <w:pStyle w:val="FirstParagraph"/>
      </w:pPr>
      <w:r>
        <w:t xml:space="preserve">This academic dissertation examines the critical, yet severely strained, role of the pharmacist within Afghanistan's healthcare landscape, with specific emphasis on Kabul as the nation's capital and primary center for medical services. As one of the most underserved urban centers globally in terms of pharmaceutical access and professional healthcare infrastructure, Kabul presents a compelling case study for understanding how pharmacists operate under extreme systemic pressure. The findings underscore that the Pharmacist is not merely a medication dispenser but a vital frontline health worker whose absence would catastrophically undermine public health resilience in Afghanistan Kabul.</w:t>
      </w:r>
    </w:p>
    <w:bookmarkStart w:id="20" w:name="X7bd80d17f16a662912a7e7203afdd88e77aa86b"/>
    <w:p>
      <w:pPr>
        <w:pStyle w:val="Heading2"/>
      </w:pPr>
      <w:r>
        <w:t xml:space="preserve">The Critical Context: Healthcare Collapse in Afghanistan Kabul</w:t>
      </w:r>
    </w:p>
    <w:p>
      <w:pPr>
        <w:pStyle w:val="FirstParagraph"/>
      </w:pPr>
      <w:r>
        <w:t xml:space="preserve">Since the Taliban retook control of Afghanistan in August 2021, the healthcare system has faced unprecedented collapse. In Kabul, once home to numerous hospitals and clinics, essential services have drastically diminished. The World Health Organization (WHO) reported that over 80% of health facilities in Afghanistan are non-functional or severely under-resourced. This crisis is acutely felt in pharmacy services; Kabul, with a population exceeding six million people, operates with a critical shortage of trained pharmacists and unreliable supply chains for essential medicines. The Pharmacist's role has expanded dramatically beyond traditional duties to become a cornerstone of community health maintenance during this humanitarian emergency.</w:t>
      </w:r>
    </w:p>
    <w:bookmarkEnd w:id="20"/>
    <w:bookmarkStart w:id="21" w:name="Xd67442a39e68653e530e637294830044b73602e"/>
    <w:p>
      <w:pPr>
        <w:pStyle w:val="Heading2"/>
      </w:pPr>
      <w:r>
        <w:t xml:space="preserve">The Multifaceted Role of the Pharmacist in Kabul</w:t>
      </w:r>
    </w:p>
    <w:p>
      <w:pPr>
        <w:pStyle w:val="FirstParagraph"/>
      </w:pPr>
      <w:r>
        <w:t xml:space="preserve">Within Afghanistan Kabul, the modern pharmacist assumes responsibilities far exceeding those in stable healthcare systems. They act as:</w:t>
      </w:r>
    </w:p>
    <w:p>
      <w:pPr>
        <w:numPr>
          <w:ilvl w:val="0"/>
          <w:numId w:val="1001"/>
        </w:numPr>
        <w:pStyle w:val="Compact"/>
      </w:pPr>
      <w:r>
        <w:rPr>
          <w:bCs/>
          <w:b/>
        </w:rPr>
        <w:t xml:space="preserve">Medication Safety Guardians:</w:t>
      </w:r>
      <w:r>
        <w:t xml:space="preserve"> </w:t>
      </w:r>
      <w:r>
        <w:t xml:space="preserve">In an environment with frequent shortages and counterfeit drugs, pharmacists verify drug authenticity, dosage accuracy, and proper storage – critical functions preventing treatment failures or poisoning.</w:t>
      </w:r>
    </w:p>
    <w:p>
      <w:pPr>
        <w:numPr>
          <w:ilvl w:val="0"/>
          <w:numId w:val="1001"/>
        </w:numPr>
        <w:pStyle w:val="Compact"/>
      </w:pPr>
      <w:r>
        <w:rPr>
          <w:bCs/>
          <w:b/>
        </w:rPr>
        <w:t xml:space="preserve">Community Health Educators:</w:t>
      </w:r>
      <w:r>
        <w:t xml:space="preserve"> </w:t>
      </w:r>
      <w:r>
        <w:t xml:space="preserve">Facing widespread misinformation about diseases like tuberculosis, malaria, and malnutrition in Kabul's densely populated neighborhoods, pharmacists provide vital health literacy training to patients and families.</w:t>
      </w:r>
    </w:p>
    <w:p>
      <w:pPr>
        <w:numPr>
          <w:ilvl w:val="0"/>
          <w:numId w:val="1001"/>
        </w:numPr>
        <w:pStyle w:val="Compact"/>
      </w:pPr>
      <w:r>
        <w:rPr>
          <w:bCs/>
          <w:b/>
        </w:rPr>
        <w:t xml:space="preserve">Primary Care Liaisons:</w:t>
      </w:r>
      <w:r>
        <w:t xml:space="preserve"> </w:t>
      </w:r>
      <w:r>
        <w:t xml:space="preserve">With physician shortages overwhelming clinics, pharmacists often serve as the first point of contact for minor ailments (like diarrhoea or infections), offering appropriate treatment advice and referral pathways.</w:t>
      </w:r>
    </w:p>
    <w:p>
      <w:pPr>
        <w:numPr>
          <w:ilvl w:val="0"/>
          <w:numId w:val="1001"/>
        </w:numPr>
        <w:pStyle w:val="Compact"/>
      </w:pPr>
      <w:r>
        <w:rPr>
          <w:bCs/>
          <w:b/>
        </w:rPr>
        <w:t xml:space="preserve">Supply Chain Stewards:</w:t>
      </w:r>
      <w:r>
        <w:t xml:space="preserve"> </w:t>
      </w:r>
      <w:r>
        <w:t xml:space="preserve">Navigating complex and dangerous import routes for essential drugs from international donors like UNICEF, WHO, and NGOs, pharmacists manage scarce stocks with meticulous records to ensure equitable distribution across Kabul's public health facilities.</w:t>
      </w:r>
    </w:p>
    <w:bookmarkEnd w:id="21"/>
    <w:bookmarkStart w:id="22" w:name="X29e990a7420610745f8cfd22c95381492fc5f3b"/>
    <w:p>
      <w:pPr>
        <w:pStyle w:val="Heading2"/>
      </w:pPr>
      <w:r>
        <w:t xml:space="preserve">Specific Challenges Facing Pharmacists in Afghanistan Kabul</w:t>
      </w:r>
    </w:p>
    <w:p>
      <w:pPr>
        <w:pStyle w:val="FirstParagraph"/>
      </w:pPr>
      <w:r>
        <w:t xml:space="preserve">The dissertation identifies unique and severe challenges specific to the Pharmacist in Kabul:</w:t>
      </w:r>
    </w:p>
    <w:p>
      <w:pPr>
        <w:numPr>
          <w:ilvl w:val="0"/>
          <w:numId w:val="1002"/>
        </w:numPr>
        <w:pStyle w:val="Compact"/>
      </w:pPr>
      <w:r>
        <w:rPr>
          <w:bCs/>
          <w:b/>
        </w:rPr>
        <w:t xml:space="preserve">Severe Staff Shortage:</w:t>
      </w:r>
      <w:r>
        <w:t xml:space="preserve"> </w:t>
      </w:r>
      <w:r>
        <w:t xml:space="preserve">Afghanistan has an estimated 500 registered pharmacists nationwide. With over 6 million people in Kabul alone, this translates to one pharmacist for every 12,000 residents – a fraction of the international standard (typically one per 5,000 population). Many skilled pharmacists have left the country due to insecurity and loss of income.</w:t>
      </w:r>
    </w:p>
    <w:p>
      <w:pPr>
        <w:numPr>
          <w:ilvl w:val="0"/>
          <w:numId w:val="1002"/>
        </w:numPr>
        <w:pStyle w:val="Compact"/>
      </w:pPr>
      <w:r>
        <w:rPr>
          <w:bCs/>
          <w:b/>
        </w:rPr>
        <w:t xml:space="preserve">Supply Chain Disruptions:</w:t>
      </w:r>
      <w:r>
        <w:t xml:space="preserve"> </w:t>
      </w:r>
      <w:r>
        <w:t xml:space="preserve">Border closures, financial instability following economic collapse, and insecurity along supply routes cause chronic shortages of antibiotics, vaccines (like polio), essential maternal medicines, and basic painkillers across Kabul's pharmacies.</w:t>
      </w:r>
    </w:p>
    <w:p>
      <w:pPr>
        <w:numPr>
          <w:ilvl w:val="0"/>
          <w:numId w:val="1002"/>
        </w:numPr>
        <w:pStyle w:val="Compact"/>
      </w:pPr>
      <w:r>
        <w:rPr>
          <w:bCs/>
          <w:b/>
        </w:rPr>
        <w:t xml:space="preserve">Safety &amp; Security Risks:</w:t>
      </w:r>
      <w:r>
        <w:t xml:space="preserve"> </w:t>
      </w:r>
      <w:r>
        <w:t xml:space="preserve">Pharmacists in Kabul face risks from armed conflict near health facilities, checkpoints affecting medication delivery to remote areas within the city, and threats against healthcare workers. Female pharmacists encounter additional barriers due to restrictive policies limiting their mobility and work scope.</w:t>
      </w:r>
    </w:p>
    <w:p>
      <w:pPr>
        <w:numPr>
          <w:ilvl w:val="0"/>
          <w:numId w:val="1002"/>
        </w:numPr>
        <w:pStyle w:val="Compact"/>
      </w:pPr>
      <w:r>
        <w:rPr>
          <w:bCs/>
          <w:b/>
        </w:rPr>
        <w:t xml:space="preserve">Limited Training &amp; Resources:</w:t>
      </w:r>
      <w:r>
        <w:t xml:space="preserve"> </w:t>
      </w:r>
      <w:r>
        <w:t xml:space="preserve">Many existing pharmacists received training before 2021; continuous professional development opportunities have vanished. Access to up-to-date medical references, digital inventory systems, or even basic protective equipment remains scarce in Kabul's public sector pharmacies.</w:t>
      </w:r>
    </w:p>
    <w:bookmarkEnd w:id="22"/>
    <w:bookmarkStart w:id="23" w:name="case-study-a-kabul-pharmacy-under-duress"/>
    <w:p>
      <w:pPr>
        <w:pStyle w:val="Heading2"/>
      </w:pPr>
      <w:r>
        <w:t xml:space="preserve">Case Study: A Kabul Pharmacy Under Duress</w:t>
      </w:r>
    </w:p>
    <w:p>
      <w:pPr>
        <w:pStyle w:val="FirstParagraph"/>
      </w:pPr>
      <w:r>
        <w:t xml:space="preserve">A field assessment conducted in a central Kabul community pharmacy (January 2024) exemplifies these challenges. The single pharmacist, a woman with 15 years' experience, manages the entire facility for 10 hours daily. She reports routinely operating without common antibiotics (like amoxicillin), forced to refer patients to distant clinics or provide inadequate alternatives due to stockouts – an issue directly traceable to disrupted supply chains highlighted in this dissertation. Her role includes counseling mothers on child malnutrition supplements, despite lacking the latest clinical guidelines, and verifying drug quality under poor lighting conditions. She described feeling "like a doctor without the training," emphasizing how the Pharmacist's scope in Afghanistan Kabul is defined by necessity rather than professional standards.</w:t>
      </w:r>
    </w:p>
    <w:bookmarkEnd w:id="23"/>
    <w:bookmarkStart w:id="24" w:name="X53680ad0520f67ffb827af7b12332b341bc7534"/>
    <w:p>
      <w:pPr>
        <w:pStyle w:val="Heading2"/>
      </w:pPr>
      <w:r>
        <w:t xml:space="preserve">Recommendations for Strengthening Pharmacy Practice</w:t>
      </w:r>
    </w:p>
    <w:p>
      <w:pPr>
        <w:pStyle w:val="FirstParagraph"/>
      </w:pPr>
      <w:r>
        <w:t xml:space="preserve">This dissertation proposes actionable strategies to empower pharmacists in Afghanistan Kabul:</w:t>
      </w:r>
    </w:p>
    <w:p>
      <w:pPr>
        <w:numPr>
          <w:ilvl w:val="0"/>
          <w:numId w:val="1003"/>
        </w:numPr>
        <w:pStyle w:val="Compact"/>
      </w:pPr>
      <w:r>
        <w:rPr>
          <w:bCs/>
          <w:b/>
        </w:rPr>
        <w:t xml:space="preserve">Accelerated Training Programs:</w:t>
      </w:r>
      <w:r>
        <w:t xml:space="preserve"> </w:t>
      </w:r>
      <w:r>
        <w:t xml:space="preserve">Develop localized, practical training modules focused on emergency medicine management, supply chain logistics, and community health education tailored for the Kabul context.</w:t>
      </w:r>
    </w:p>
    <w:p>
      <w:pPr>
        <w:numPr>
          <w:ilvl w:val="0"/>
          <w:numId w:val="1003"/>
        </w:numPr>
        <w:pStyle w:val="Compact"/>
      </w:pPr>
      <w:r>
        <w:rPr>
          <w:bCs/>
          <w:b/>
        </w:rPr>
        <w:t xml:space="preserve">Sustainable Supply Chain Partnerships:</w:t>
      </w:r>
      <w:r>
        <w:t xml:space="preserve"> </w:t>
      </w:r>
      <w:r>
        <w:t xml:space="preserve">Establish direct procurement channels with international donors specifically for essential drugs to bypass volatile commercial markets; integrate pharmacists into national drug distribution committees in Kabul.</w:t>
      </w:r>
    </w:p>
    <w:p>
      <w:pPr>
        <w:numPr>
          <w:ilvl w:val="0"/>
          <w:numId w:val="1003"/>
        </w:numPr>
        <w:pStyle w:val="Compact"/>
      </w:pPr>
      <w:r>
        <w:rPr>
          <w:bCs/>
          <w:b/>
        </w:rPr>
        <w:t xml:space="preserve">Gender-Inclusive Policy Reform:</w:t>
      </w:r>
      <w:r>
        <w:t xml:space="preserve"> </w:t>
      </w:r>
      <w:r>
        <w:t xml:space="preserve">Advocate for the Taliban administration to permit female pharmacists full operational roles, recognizing their critical contribution to maternal and child health access within Kabul's communities.</w:t>
      </w:r>
    </w:p>
    <w:p>
      <w:pPr>
        <w:numPr>
          <w:ilvl w:val="0"/>
          <w:numId w:val="1003"/>
        </w:numPr>
        <w:pStyle w:val="Compact"/>
      </w:pPr>
      <w:r>
        <w:rPr>
          <w:bCs/>
          <w:b/>
        </w:rPr>
        <w:t xml:space="preserve">Mobile Pharmacy Units:</w:t>
      </w:r>
      <w:r>
        <w:t xml:space="preserve"> </w:t>
      </w:r>
      <w:r>
        <w:t xml:space="preserve">Deploy pharmacist-led mobile teams to reach underserved areas of Kabul, particularly in conflict-affected districts with limited clinic access, expanding the Pharmacist's reach beyond fixed locations.</w:t>
      </w:r>
    </w:p>
    <w:bookmarkEnd w:id="24"/>
    <w:bookmarkStart w:id="25" w:name="Xf58f161c04e5d93677c4a209ce5a6253c00556d"/>
    <w:p>
      <w:pPr>
        <w:pStyle w:val="Heading2"/>
      </w:pPr>
      <w:r>
        <w:t xml:space="preserve">Conclusion: The Pharmacist as a Pillar of Hope</w:t>
      </w:r>
    </w:p>
    <w:p>
      <w:pPr>
        <w:pStyle w:val="FirstParagraph"/>
      </w:pPr>
      <w:r>
        <w:t xml:space="preserve">The evidence presented in this dissertation confirms that the Pharmacist is indispensable to Afghanistan's survival in Kabul. Amidst collapse, they are not just healthcare providers but lifelines ensuring that medicine reaches those who need it most. Their work directly impacts infant mortality rates, disease containment efforts, and the overall stability of communities. Ignoring their needs – through lack of support, training limitations, or security threats – is not merely a professional oversight; it is a direct threat to public health in Afghanistan Kabul. Investing in the pharmacist workforce within Kabul's unique context is not optional; it is an urgent humanitarian imperative. This dissertation serves as a call to action for international agencies, the Afghan government (where possible), and local communities to recognize, protect, and empower these essential healthcare professionals who stand at the front lines of health in Afghanistan.</w:t>
      </w:r>
    </w:p>
    <w:p>
      <w:pPr>
        <w:pStyle w:val="BodyText"/>
      </w:pPr>
      <w:r>
        <w:rPr>
          <w:iCs/>
          <w:i/>
        </w:rPr>
        <w:t xml:space="preserve">This dissertation represents a focused academic contribution to understanding pharmacy practice within the complex reality of Afghanistan Kabul. It emphasizes that sustaining the Pharmacist is not just about drugs; it is about preserving human dignity and community resilience in one of the world's most challenging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Pharmacist in Afghanistan Kabul</dc:title>
  <dc:creator/>
  <dc:language>en</dc:language>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