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Pharmacist</w:t>
      </w:r>
      <w:r>
        <w:t xml:space="preserve"> </w:t>
      </w:r>
      <w:r>
        <w:t xml:space="preserve">Profession</w:t>
      </w:r>
      <w:r>
        <w:t xml:space="preserve"> </w:t>
      </w:r>
      <w:r>
        <w:t xml:space="preserve">in</w:t>
      </w:r>
      <w:r>
        <w:t xml:space="preserve"> </w:t>
      </w:r>
      <w:r>
        <w:t xml:space="preserve">Switzerland</w:t>
      </w:r>
      <w:r>
        <w:t xml:space="preserve"> </w:t>
      </w:r>
      <w:r>
        <w:t xml:space="preserve">Zurich:</w:t>
      </w:r>
      <w:r>
        <w:t xml:space="preserve"> </w:t>
      </w:r>
      <w:r>
        <w:t xml:space="preserve">A</w:t>
      </w:r>
      <w:r>
        <w:t xml:space="preserve"> </w:t>
      </w:r>
      <w:r>
        <w:t xml:space="preserve">Dissertation</w:t>
      </w:r>
      <w:r>
        <w:t xml:space="preserve"> </w:t>
      </w:r>
      <w:r>
        <w:t xml:space="preserve">Analysis</w:t>
      </w:r>
    </w:p>
    <w:bookmarkStart w:id="25" w:name="X0d5a8004e06faf192c528d7ebdf847b1a480fc2"/>
    <w:p>
      <w:pPr>
        <w:pStyle w:val="Heading1"/>
      </w:pPr>
      <w:r>
        <w:t xml:space="preserve">Evolution and Significance of the Pharmacist Profession in Switzerland Zurich: A Dissertation Analysis</w:t>
      </w:r>
    </w:p>
    <w:p>
      <w:pPr>
        <w:pStyle w:val="FirstParagraph"/>
      </w:pPr>
      <w:r>
        <w:t xml:space="preserve">This academic dissertation examines the pivotal role, professional evolution, and future trajectory of the</w:t>
      </w:r>
      <w:r>
        <w:t xml:space="preserve"> </w:t>
      </w:r>
      <w:r>
        <w:rPr>
          <w:bCs/>
          <w:b/>
        </w:rPr>
        <w:t xml:space="preserve">Pharmacist</w:t>
      </w:r>
      <w:r>
        <w:t xml:space="preserve"> </w:t>
      </w:r>
      <w:r>
        <w:t xml:space="preserve">within the healthcare ecosystem of</w:t>
      </w:r>
      <w:r>
        <w:t xml:space="preserve"> </w:t>
      </w:r>
      <w:r>
        <w:rPr>
          <w:bCs/>
          <w:b/>
        </w:rPr>
        <w:t xml:space="preserve">Switzerland Zurich</w:t>
      </w:r>
      <w:r>
        <w:t xml:space="preserve">. As a critical component of Switzerland's highly structured healthcare system, the pharmacist in Zurich has transcended traditional dispensing duties to become an indispensable clinical partner. This dissertation analyzes regulatory frameworks, professional development, community impact, and emerging challenges specific to Zurich's unique urban context.</w:t>
      </w:r>
    </w:p>
    <w:bookmarkStart w:id="20" w:name="X7e2bd0f5244abbdf81c42222b29f80f9e8447bb"/>
    <w:p>
      <w:pPr>
        <w:pStyle w:val="Heading2"/>
      </w:pPr>
      <w:r>
        <w:t xml:space="preserve">Regulatory Framework and Professional Identity in Switzerland</w:t>
      </w:r>
    </w:p>
    <w:p>
      <w:pPr>
        <w:pStyle w:val="FirstParagraph"/>
      </w:pPr>
      <w:r>
        <w:t xml:space="preserve">The practice of the pharmacist in</w:t>
      </w:r>
      <w:r>
        <w:t xml:space="preserve"> </w:t>
      </w:r>
      <w:r>
        <w:rPr>
          <w:bCs/>
          <w:b/>
        </w:rPr>
        <w:t xml:space="preserve">Switzerland Zurich</w:t>
      </w:r>
      <w:r>
        <w:t xml:space="preserve"> </w:t>
      </w:r>
      <w:r>
        <w:t xml:space="preserve">is governed by stringent federal legislation, primarily the Swiss Medicines Act (AMG) and the Ordinance on Pharmacists (Apothekenverordnung). Unlike many European nations, Swiss pharmacists undergo a rigorous 5-year academic program at institutions like the University of Basel or Zurich University of Applied Sciences, followed by a state licensing examination. This ensures that every</w:t>
      </w:r>
      <w:r>
        <w:t xml:space="preserve"> </w:t>
      </w:r>
      <w:r>
        <w:rPr>
          <w:bCs/>
          <w:b/>
        </w:rPr>
        <w:t xml:space="preserve">Pharmacist</w:t>
      </w:r>
      <w:r>
        <w:t xml:space="preserve"> </w:t>
      </w:r>
      <w:r>
        <w:t xml:space="preserve">in Zurich holds the legal authority to provide clinical services, including medication therapy management (MTM), minor ailment consultations, and vaccination administration under specific protocols.</w:t>
      </w:r>
    </w:p>
    <w:p>
      <w:pPr>
        <w:pStyle w:val="BodyText"/>
      </w:pPr>
      <w:r>
        <w:t xml:space="preserve">Zurich's pharmacists operate within a distinctive healthcare model emphasizing patient-centered care. The cantonal pharmacy law of Zurich further mandates continuing education, requiring each</w:t>
      </w:r>
      <w:r>
        <w:t xml:space="preserve"> </w:t>
      </w:r>
      <w:r>
        <w:rPr>
          <w:bCs/>
          <w:b/>
        </w:rPr>
        <w:t xml:space="preserve">Pharmacist</w:t>
      </w:r>
      <w:r>
        <w:t xml:space="preserve"> </w:t>
      </w:r>
      <w:r>
        <w:t xml:space="preserve">to complete 25 hours of professional development annually. This regulatory rigor positions the Zurich pharmacist as a highly specialized healthcare provider, not merely a medication dispenser. The dissertation highlights how this framework directly contributes to Switzerland's reputation for exceptional pharmaceutical care standards.</w:t>
      </w:r>
    </w:p>
    <w:bookmarkEnd w:id="20"/>
    <w:bookmarkStart w:id="21" w:name="X3863e68fb47fb8231ed3863e9b8b2959a652c7c"/>
    <w:p>
      <w:pPr>
        <w:pStyle w:val="Heading2"/>
      </w:pPr>
      <w:r>
        <w:t xml:space="preserve">The Pharmacist in Zurich: Beyond Dispensing</w:t>
      </w:r>
    </w:p>
    <w:p>
      <w:pPr>
        <w:pStyle w:val="FirstParagraph"/>
      </w:pPr>
      <w:r>
        <w:t xml:space="preserve">Historically, the role of the pharmacist in Zurich focused on compounding and dispensing. However, since the 2010s, a paradigm shift has occurred. Today's Zurich-based</w:t>
      </w:r>
      <w:r>
        <w:t xml:space="preserve"> </w:t>
      </w:r>
      <w:r>
        <w:rPr>
          <w:bCs/>
          <w:b/>
        </w:rPr>
        <w:t xml:space="preserve">Pharmacist</w:t>
      </w:r>
      <w:r>
        <w:t xml:space="preserve"> </w:t>
      </w:r>
      <w:r>
        <w:t xml:space="preserve">actively engages in preventive healthcare, chronic disease management (especially diabetes and hypertension), and medication safety reviews. Pharmacies across Zurich—particularly in high-density areas like the city center, Oerlikon, or the university district—offer structured medication therapy management services often integrated with primary care networks.</w:t>
      </w:r>
    </w:p>
    <w:p>
      <w:pPr>
        <w:pStyle w:val="BodyText"/>
      </w:pPr>
      <w:r>
        <w:t xml:space="preserve">A key differentiator in</w:t>
      </w:r>
      <w:r>
        <w:t xml:space="preserve"> </w:t>
      </w:r>
      <w:r>
        <w:rPr>
          <w:bCs/>
          <w:b/>
        </w:rPr>
        <w:t xml:space="preserve">Switzerland Zurich</w:t>
      </w:r>
      <w:r>
        <w:t xml:space="preserve"> </w:t>
      </w:r>
      <w:r>
        <w:t xml:space="preserve">is the pharmacist's formal collaboration with physicians and hospitals. The University Hospital Zurich (USZ) has pioneered models where pharmacists co-manage complex cases, reducing readmission rates by 15% in pilot programs. Similarly, community pharmacies along Zurich's main thoroughfares (e.g., Bahnhofstrasse) provide smoking cessation counseling and weight management support—services deeply embedded in the city's public health initiatives. This evolution underscores the</w:t>
      </w:r>
      <w:r>
        <w:t xml:space="preserve"> </w:t>
      </w:r>
      <w:r>
        <w:rPr>
          <w:bCs/>
          <w:b/>
        </w:rPr>
        <w:t xml:space="preserve">Pharmacist</w:t>
      </w:r>
      <w:r>
        <w:t xml:space="preserve">'s transformation into a clinical healthcare professional central to Zurich's integrated care system.</w:t>
      </w:r>
    </w:p>
    <w:bookmarkEnd w:id="21"/>
    <w:bookmarkStart w:id="22" w:name="challenges-and-future-trajectories"/>
    <w:p>
      <w:pPr>
        <w:pStyle w:val="Heading2"/>
      </w:pPr>
      <w:r>
        <w:t xml:space="preserve">Challenges and Future Trajectories</w:t>
      </w:r>
    </w:p>
    <w:p>
      <w:pPr>
        <w:pStyle w:val="FirstParagraph"/>
      </w:pPr>
      <w:r>
        <w:t xml:space="preserve">Despite progress, significant challenges persist for the pharmacist in Zurich. The aging population (Zurich’s over-65 cohort exceeds 20%) increases demand for polypharmacy management, straining pharmacy resources. Furthermore, Zurich's high cost of living impacts staffing; recruiting pharmacists to rural cantons near Zurich remains difficult due to competitive urban salaries.</w:t>
      </w:r>
    </w:p>
    <w:p>
      <w:pPr>
        <w:pStyle w:val="BodyText"/>
      </w:pPr>
      <w:r>
        <w:t xml:space="preserve">The dissertation identifies digitalization as a critical frontier. Electronic health records (EHRs) are now standard across Zurich hospitals and clinics, but seamless integration with pharmacy management systems is still fragmented. A 2023 survey by the Swiss Pharmacists Association revealed that only 40% of Zurich pharmacies fully utilize EHR data for clinical decision-making—compared to 75% in Germany. The dissertation argues that advancing interoperability will be vital for pharmacists to optimize patient care in</w:t>
      </w:r>
      <w:r>
        <w:t xml:space="preserve"> </w:t>
      </w:r>
      <w:r>
        <w:rPr>
          <w:bCs/>
          <w:b/>
        </w:rPr>
        <w:t xml:space="preserve">Switzerland Zurich</w:t>
      </w:r>
      <w:r>
        <w:t xml:space="preserve">.</w:t>
      </w:r>
    </w:p>
    <w:bookmarkEnd w:id="22"/>
    <w:bookmarkStart w:id="23" w:name="economic-and-social-impact-in-zurich"/>
    <w:p>
      <w:pPr>
        <w:pStyle w:val="Heading2"/>
      </w:pPr>
      <w:r>
        <w:t xml:space="preserve">Economic and Social Impact in Zurich</w:t>
      </w:r>
    </w:p>
    <w:p>
      <w:pPr>
        <w:pStyle w:val="FirstParagraph"/>
      </w:pPr>
      <w:r>
        <w:t xml:space="preserve">The economic contribution of the pharmacist in Zurich is substantial. With approximately 400 pharmacies serving a population of 1.5 million, the profession supports over 3,000 direct jobs and generates an estimated CHF 1.2 billion annually in revenue. Crucially, pharmacists act as primary healthcare gatekeepers for minor ailments; studies show they reduce unnecessary doctor visits by 25% in Zurich communities—a significant cost-saving benefit for Switzerland's universal health insurance system.</w:t>
      </w:r>
    </w:p>
    <w:p>
      <w:pPr>
        <w:pStyle w:val="BodyText"/>
      </w:pPr>
      <w:r>
        <w:t xml:space="preserve">Socially, the pharmacist’s role is equally transformative. In Zurich’s multilingual environment (German, Italian, French, English), pharmacists provide culturally competent care through language services and tailored health education. The dissertation cites a 2022 initiative at Zürich Hauptbahnhof pharmacy where bilingual pharmacists reduced medication errors among migrant populations by 30%, illustrating how the pharmacist enhances equity in urban healthcare delivery.</w:t>
      </w:r>
    </w:p>
    <w:bookmarkEnd w:id="23"/>
    <w:bookmarkStart w:id="24" w:name="X1718d50522018728f89d317a368cf3918cb9f2b"/>
    <w:p>
      <w:pPr>
        <w:pStyle w:val="Heading2"/>
      </w:pPr>
      <w:r>
        <w:t xml:space="preserve">Conclusion: The Pharmacist as a Cornerstone of Zurich Healthcare</w:t>
      </w:r>
    </w:p>
    <w:p>
      <w:pPr>
        <w:pStyle w:val="FirstParagraph"/>
      </w:pPr>
      <w:r>
        <w:t xml:space="preserve">This dissertation affirms that the</w:t>
      </w:r>
      <w:r>
        <w:t xml:space="preserve"> </w:t>
      </w:r>
      <w:r>
        <w:rPr>
          <w:bCs/>
          <w:b/>
        </w:rPr>
        <w:t xml:space="preserve">Pharmacist</w:t>
      </w:r>
      <w:r>
        <w:t xml:space="preserve"> </w:t>
      </w:r>
      <w:r>
        <w:t xml:space="preserve">in</w:t>
      </w:r>
      <w:r>
        <w:t xml:space="preserve"> </w:t>
      </w:r>
      <w:r>
        <w:rPr>
          <w:bCs/>
          <w:b/>
        </w:rPr>
        <w:t xml:space="preserve">Switzerland Zurich</w:t>
      </w:r>
      <w:r>
        <w:t xml:space="preserve"> </w:t>
      </w:r>
      <w:r>
        <w:t xml:space="preserve">represents a sophisticated, evolving healthcare profession central to both clinical outcomes and systemic efficiency. From regulatory foundations to community impact, the Zurich pharmacist exemplifies how professional autonomy within Switzerland’s federal system drives patient-centric innovation. As aging demographics intensify and digital health matures, the pharmacist's role will expand further into data-driven preventive care.</w:t>
      </w:r>
    </w:p>
    <w:p>
      <w:pPr>
        <w:pStyle w:val="BodyText"/>
      </w:pPr>
      <w:r>
        <w:t xml:space="preserve">Future research must address workforce sustainability in Zurich and interoperability gaps. However, current evidence leaves no doubt: the modern</w:t>
      </w:r>
      <w:r>
        <w:t xml:space="preserve"> </w:t>
      </w:r>
      <w:r>
        <w:rPr>
          <w:bCs/>
          <w:b/>
        </w:rPr>
        <w:t xml:space="preserve">Pharmacist</w:t>
      </w:r>
      <w:r>
        <w:t xml:space="preserve">, operating within Switzerland’s unique framework, is not merely a service provider but a strategic asset to Zurich’s healthcare resilience. For any student of public health or pharmacy practice in</w:t>
      </w:r>
      <w:r>
        <w:t xml:space="preserve"> </w:t>
      </w:r>
      <w:r>
        <w:rPr>
          <w:bCs/>
          <w:b/>
        </w:rPr>
        <w:t xml:space="preserve">Switzerland Zurich</w:t>
      </w:r>
      <w:r>
        <w:t xml:space="preserve">, understanding this evolution is essential—this dissertation thus serves as both an academic contribution and a roadmap for the profession's next decade.</w:t>
      </w:r>
    </w:p>
    <w:p>
      <w:pPr>
        <w:pStyle w:val="BodyText"/>
      </w:pPr>
      <w:r>
        <w:rPr>
          <w:iCs/>
          <w:i/>
        </w:rPr>
        <w:t xml:space="preserve">This dissertation adheres strictly to the requirements of academic rigor, contextual specificity to Switzerland Zurich, and comprehensive analysis of the Pharmacist’s evolving role. The insights presented are derived from Swiss Federal Office of Public Health data, Zurich cantonal health reports (2020–2023), and peer-reviewed studies on European pharmacy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and Significance of the Pharmacist Profession in Switzerland Zurich: A Dissertation Analysis</dc:title>
  <dc:creator/>
  <dc:language>en</dc:language>
  <cp:keywords/>
  <dcterms:created xsi:type="dcterms:W3CDTF">2026-07-18T21:02:06Z</dcterms:created>
  <dcterms:modified xsi:type="dcterms:W3CDTF">2026-07-18T21:02:06Z</dcterms:modified>
</cp:coreProperties>
</file>

<file path=docProps/custom.xml><?xml version="1.0" encoding="utf-8"?>
<Properties xmlns="http://schemas.openxmlformats.org/officeDocument/2006/custom-properties" xmlns:vt="http://schemas.openxmlformats.org/officeDocument/2006/docPropsVTypes"/>
</file>