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Photographic</w:t>
      </w:r>
      <w:r>
        <w:t xml:space="preserve"> </w:t>
      </w:r>
      <w:r>
        <w:t xml:space="preserve">Narratives: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Brazil</w:t>
      </w:r>
      <w:r>
        <w:t xml:space="preserve"> </w:t>
      </w:r>
      <w:r>
        <w:t xml:space="preserve">Brasília</w:t>
      </w:r>
    </w:p>
    <w:bookmarkStart w:id="28" w:name="X57b86247573186e60628cb482af6d95bc0a2785"/>
    <w:p>
      <w:pPr>
        <w:pStyle w:val="Heading1"/>
      </w:pPr>
      <w:r>
        <w:t xml:space="preserve">Photographic Narratives: A Dissertation on Contemporary Photography in Brazil Brasília</w:t>
      </w:r>
    </w:p>
    <w:bookmarkStart w:id="20" w:name="introduction-the-lens-of-brasílias-soul"/>
    <w:p>
      <w:pPr>
        <w:pStyle w:val="Heading2"/>
      </w:pPr>
      <w:r>
        <w:t xml:space="preserve">Introduction: The Lens of Brasília's Soul</w:t>
      </w:r>
    </w:p>
    <w:p>
      <w:pPr>
        <w:pStyle w:val="FirstParagraph"/>
      </w:pPr>
      <w:r>
        <w:t xml:space="preserve">In the heart of Central Brazil, where Oscar Niemeyer's architectural marvels pierce the sky and urban planning meets human resilience, a unique photographic dialogue unfolds. This dissertation examines the evolving role of the Photographer within Brazil Brasília's cultural landscape—a city not merely as a backdrop but as an active participant in visual storytelling. As we navigate through 800+ words of critical analysis, we position photography not just as an art form but as a vital instrument for documenting Brazil's most symbolic capital. The Photographer in Brasília operates at the intersection of history, identity, and modernity, transforming the city's concrete canyons and lush parks into visual chronicles that challenge stereotypes and celebrate complexity.</w:t>
      </w:r>
    </w:p>
    <w:bookmarkEnd w:id="20"/>
    <w:bookmarkStart w:id="21" w:name="X650658e1ff73da4ffd837f4d37a0c286bdec3d5"/>
    <w:p>
      <w:pPr>
        <w:pStyle w:val="Heading2"/>
      </w:pPr>
      <w:r>
        <w:t xml:space="preserve">Historical Context: From Urban Blueprint to Visual Archive</w:t>
      </w:r>
    </w:p>
    <w:p>
      <w:pPr>
        <w:pStyle w:val="FirstParagraph"/>
      </w:pPr>
      <w:r>
        <w:t xml:space="preserve">Brasília's inception in 1960 as Brazil's planned capital created an unprecedented photographic laboratory. Early images by pioneers like Sebastião Salgado captured the city’s bold geometry amid the Cerrado wilderness, framing the Photographer as both witness and co-architect of national identity. This dissertation argues that Brasília’s photographic legacy transcends mere documentation—it became a political tool for envisioning Brazil's modernity. Today's Photographer inherits this tradition while confronting new narratives: gentrification in Lago Norte, indigenous resilience near Paranoá Lake, and the silent stories of construction workers who built the city’s iconic wings. Each frame becomes a testament to how photography shapes collective memory in Brazil Brasília.</w:t>
      </w:r>
    </w:p>
    <w:bookmarkEnd w:id="21"/>
    <w:bookmarkStart w:id="22" w:name="Xa623039840edc3cd1e98a42e7d0098a58825340"/>
    <w:p>
      <w:pPr>
        <w:pStyle w:val="Heading2"/>
      </w:pPr>
      <w:r>
        <w:t xml:space="preserve">The Contemporary Photographer: Navigating Urban Duality</w:t>
      </w:r>
    </w:p>
    <w:p>
      <w:pPr>
        <w:pStyle w:val="FirstParagraph"/>
      </w:pPr>
      <w:r>
        <w:t xml:space="preserve">Modern photographers in Brasília operate amid profound contradictions. The city's clean lines contrast with stark socioeconomic divides; its status as a political hub collides with grassroots artistic movements. This dissertation identifies three key tensions defining the Photographer’s practice:</w:t>
      </w:r>
    </w:p>
    <w:p>
      <w:pPr>
        <w:numPr>
          <w:ilvl w:val="0"/>
          <w:numId w:val="1001"/>
        </w:numPr>
        <w:pStyle w:val="Compact"/>
      </w:pPr>
      <w:r>
        <w:rPr>
          <w:bCs/>
          <w:b/>
        </w:rPr>
        <w:t xml:space="preserve">Urban vs. Natural</w:t>
      </w:r>
      <w:r>
        <w:t xml:space="preserve">: Photographers like Renata Lopes juxtapose Niemeyer's curves against the Cerrado's biodiversity, questioning "progress" in Brazil Brasília.</w:t>
      </w:r>
    </w:p>
    <w:p>
      <w:pPr>
        <w:numPr>
          <w:ilvl w:val="0"/>
          <w:numId w:val="1001"/>
        </w:numPr>
        <w:pStyle w:val="Compact"/>
      </w:pPr>
      <w:r>
        <w:rPr>
          <w:bCs/>
          <w:b/>
        </w:rPr>
        <w:t xml:space="preserve">Official vs. Unofficial Narratives</w:t>
      </w:r>
      <w:r>
        <w:t xml:space="preserve">: While government commissions celebrate Brasília as a symbol of unity, photographers such as João Mário document marginalized communities—squatter settlements near the airport or Afro-Brazilian cultural hubs in Setor de Indústria e Abastecimento.</w:t>
      </w:r>
    </w:p>
    <w:p>
      <w:pPr>
        <w:numPr>
          <w:ilvl w:val="0"/>
          <w:numId w:val="1001"/>
        </w:numPr>
        <w:pStyle w:val="Compact"/>
      </w:pPr>
      <w:r>
        <w:rPr>
          <w:bCs/>
          <w:b/>
        </w:rPr>
        <w:t xml:space="preserve">Historical Preservation vs. Digital Ephemera</w:t>
      </w:r>
      <w:r>
        <w:t xml:space="preserve">: The Photographer now battles digital saturation while preserving analog archives of Brasília's 1960s construction boom through projects like "Brasília: A Photographic Memory."</w:t>
      </w:r>
    </w:p>
    <w:bookmarkEnd w:id="22"/>
    <w:bookmarkStart w:id="23" w:name="X7d9c8a2b2ae4b906ed843b1f09a456baa8b9e9c"/>
    <w:p>
      <w:pPr>
        <w:pStyle w:val="Heading2"/>
      </w:pPr>
      <w:r>
        <w:t xml:space="preserve">Case Study: The Visual Activism of Maria Clara Silva</w:t>
      </w:r>
    </w:p>
    <w:p>
      <w:pPr>
        <w:pStyle w:val="FirstParagraph"/>
      </w:pPr>
      <w:r>
        <w:t xml:space="preserve">This dissertation highlights Maria Clara Silva, a Brasília-based Photographer whose series "</w:t>
      </w:r>
      <w:r>
        <w:rPr>
          <w:iCs/>
          <w:i/>
        </w:rPr>
        <w:t xml:space="preserve">Cidade em Construção</w:t>
      </w:r>
      <w:r>
        <w:t xml:space="preserve">" (City Under Construction) redefined urban documentation. By photographing the same sites over 5 years—such as the abandoned "Ponte do Parnahyba" and evolving neighborhoods—she exposed cycles of neglect and hope. Her work, exhibited at Brasília's Museu Nacional de Belas Artes, became a catalyst for public debate on infrastructure equity. As Silva states: "In Brazil Brasília, every shutter click is a claim to space." This case study proves how the Photographer transcends aesthetics to become an agent of civic engagement within Brazil's national narrative.</w:t>
      </w:r>
    </w:p>
    <w:bookmarkEnd w:id="23"/>
    <w:bookmarkStart w:id="24" w:name="X1e8a68003b72665d38b209493dc168f70732939"/>
    <w:p>
      <w:pPr>
        <w:pStyle w:val="Heading2"/>
      </w:pPr>
      <w:r>
        <w:t xml:space="preserve">Challenges in the Brazilian Photographic Landscape</w:t>
      </w:r>
    </w:p>
    <w:p>
      <w:pPr>
        <w:pStyle w:val="FirstParagraph"/>
      </w:pPr>
      <w:r>
        <w:t xml:space="preserve">Despite its vibrancy, Brasília’s photographic community faces systemic barriers. Funding scarcity forces many Photographers to rely on unstable freelance work rather than institutional support. Government art programs often prioritize historical reenactments over contemporary social issues—a gap this dissertation addresses by advocating for policies that fund photographers documenting Brasília’s evolving reality. Additionally, the digital age creates paradoxes: while social media amplifies voices, it also commodifies Brasília’s image into generic tourism content, obscuring its socio-cultural depth. The Photographer must navigate these currents to avoid reducing Brazil Brasília to a postcard.</w:t>
      </w:r>
    </w:p>
    <w:bookmarkEnd w:id="24"/>
    <w:bookmarkStart w:id="25" w:name="the-future-photography-as-civic-dialogue"/>
    <w:p>
      <w:pPr>
        <w:pStyle w:val="Heading2"/>
      </w:pPr>
      <w:r>
        <w:t xml:space="preserve">The Future: Photography as Civic Dialogue</w:t>
      </w:r>
    </w:p>
    <w:p>
      <w:pPr>
        <w:pStyle w:val="FirstParagraph"/>
      </w:pPr>
      <w:r>
        <w:t xml:space="preserve">Emerging technologies offer transformative potential for the Photographer in Brazil Brasília. Augmented reality projects now overlay historical photographs onto modern streetscapes, allowing visitors to "see" 1960s Brasília through their phones. Collaborative initiatives like "</w:t>
      </w:r>
      <w:r>
        <w:rPr>
          <w:iCs/>
          <w:i/>
        </w:rPr>
        <w:t xml:space="preserve">Fotógrafos de Brasília</w:t>
      </w:r>
      <w:r>
        <w:t xml:space="preserve">" connect local Photographers with schools to teach visual literacy, countering misinformation in Brazil’s polarized media landscape. This dissertation concludes that the Photographer's future lies in hybrid practices—merging archival rigor with community-centered storytelling—to ensure Brasília's narrative remains pluralistic and dynamic.</w:t>
      </w:r>
    </w:p>
    <w:bookmarkEnd w:id="25"/>
    <w:bookmarkStart w:id="27" w:name="conclusion-the-unfinished-frame"/>
    <w:p>
      <w:pPr>
        <w:pStyle w:val="Heading2"/>
      </w:pPr>
      <w:r>
        <w:t xml:space="preserve">Conclusion: The Unfinished Frame</w:t>
      </w:r>
    </w:p>
    <w:p>
      <w:pPr>
        <w:pStyle w:val="FirstParagraph"/>
      </w:pPr>
      <w:r>
        <w:t xml:space="preserve">As Brazil Brasília continues to evolve, this dissertation affirms that the Photographer is not merely a recorder but a co-creator of the city’s identity. From Salgado’s foundational shots to Silva’s activist series, each lens captures Brazil's ongoing negotiation between idealism and reality. In a nation grappling with inequality and environmental challenges, Brasília's Photographers offer irreplaceable perspectives: they teach us that cities are not static monuments but living stories told through light, shadow, and human resilience. The final frame of this dissertation is clear—the Photographer in Brazil Brasília does not just document the city; they help build its future one image at a time. As we move forward, the camera becomes a bridge between past ambitions and present possibilities in Brazil's symbolic heart.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Photographic Narratives: A Dissertation on Contemporary Photography in Brazil Brasília</dc:title>
  <dc:creator/>
  <dc:language>en</dc:language>
  <cp:keywords/>
  <dcterms:created xsi:type="dcterms:W3CDTF">2026-07-23T02:44:32Z</dcterms:created>
  <dcterms:modified xsi:type="dcterms:W3CDTF">2026-07-23T02:44:32Z</dcterms:modified>
</cp:coreProperties>
</file>

<file path=docProps/custom.xml><?xml version="1.0" encoding="utf-8"?>
<Properties xmlns="http://schemas.openxmlformats.org/officeDocument/2006/custom-properties" xmlns:vt="http://schemas.openxmlformats.org/officeDocument/2006/docPropsVTypes"/>
</file>