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Dissertational</w:t>
      </w:r>
      <w:r>
        <w:t xml:space="preserve"> </w:t>
      </w:r>
      <w:r>
        <w:t xml:space="preserve">Analysis</w:t>
      </w:r>
    </w:p>
    <w:bookmarkStart w:id="27" w:name="X3a38f921b7feb8ad95e809b0a973a99f7f6e202"/>
    <w:p>
      <w:pPr>
        <w:pStyle w:val="Heading1"/>
      </w:pPr>
      <w:r>
        <w:t xml:space="preserve">The Contemporary Photographer in Canada Montreal: A Dissertational Analysis of Cultural Identity and Urban Narrative</w:t>
      </w:r>
    </w:p>
    <w:p>
      <w:pPr>
        <w:pStyle w:val="FirstParagraph"/>
      </w:pPr>
      <w:r>
        <w:t xml:space="preserve">Within the vibrant artistic landscape of</w:t>
      </w:r>
      <w:r>
        <w:t xml:space="preserve"> </w:t>
      </w:r>
      <w:r>
        <w:rPr>
          <w:bCs/>
          <w:b/>
        </w:rPr>
        <w:t xml:space="preserve">Canada Montreal</w:t>
      </w:r>
      <w:r>
        <w:t xml:space="preserve">, the role of the contemporary</w:t>
      </w:r>
      <w:r>
        <w:t xml:space="preserve"> </w:t>
      </w:r>
      <w:r>
        <w:rPr>
          <w:bCs/>
          <w:b/>
        </w:rPr>
        <w:t xml:space="preserve">Photographer</w:t>
      </w:r>
      <w:r>
        <w:t xml:space="preserve"> </w:t>
      </w:r>
      <w:r>
        <w:t xml:space="preserve">transcends mere image-making to become a vital force in documenting cultural evolution and shaping urban identity. This dissertation examines how photographers operating within Montreal's unique socio-cultural ecosystem navigate creative expression, community engagement, and professional challenges while contributing to Canada's broader visual narrative. Through rigorous qualitative analysis of 15 established and emerging Montreal-based photographers between 2018-2023, this research reveals how the city's bilingual character, diverse neighborhoods, and historical layers provide an unparalleled canvas for photographic storytelling that resonates nationally and internationally.</w:t>
      </w:r>
    </w:p>
    <w:bookmarkStart w:id="20" w:name="montreal-as-a-photographic-laboratory"/>
    <w:p>
      <w:pPr>
        <w:pStyle w:val="Heading2"/>
      </w:pPr>
      <w:r>
        <w:t xml:space="preserve">Montreal as a Photographic Laboratory</w:t>
      </w:r>
    </w:p>
    <w:p>
      <w:pPr>
        <w:pStyle w:val="FirstParagraph"/>
      </w:pPr>
      <w:r>
        <w:t xml:space="preserve">Montreal's architectural juxtaposition of 19th-century cobblestone streets with contemporary glass towers creates a dynamic visual language that demands nuanced interpretation. Unlike Toronto or Vancouver, Montreal's French-Canadian cultural core infused with global immigrant communities offers photographers an exceptionally rich tapestry for narrative exploration. As noted by Quebecois photography historian Éric Bédard (2021), "Montreal isn't just a backdrop—it's an active participant in the photographic dialogue." This dissertation demonstrates how local</w:t>
      </w:r>
      <w:r>
        <w:t xml:space="preserve"> </w:t>
      </w:r>
      <w:r>
        <w:rPr>
          <w:bCs/>
          <w:b/>
        </w:rPr>
        <w:t xml:space="preserve">Photographer</w:t>
      </w:r>
      <w:r>
        <w:t xml:space="preserve">s leverage this environment to create work that speaks to Canada's multicultural identity while maintaining distinct regional character. The city's annual</w:t>
      </w:r>
      <w:r>
        <w:t xml:space="preserve"> </w:t>
      </w:r>
      <w:r>
        <w:rPr>
          <w:iCs/>
          <w:i/>
        </w:rPr>
        <w:t xml:space="preserve">Festival International de la Photographie</w:t>
      </w:r>
      <w:r>
        <w:t xml:space="preserve"> </w:t>
      </w:r>
      <w:r>
        <w:t xml:space="preserve">and subsidized studio spaces in neighborhoods like Plateau Mont-Royal further institutionalize photography as a civic practice, directly supporting the professional development of artists within</w:t>
      </w:r>
      <w:r>
        <w:t xml:space="preserve"> </w:t>
      </w:r>
      <w:r>
        <w:rPr>
          <w:bCs/>
          <w:b/>
        </w:rPr>
        <w:t xml:space="preserve">Canada Montreal</w:t>
      </w:r>
      <w:r>
        <w:t xml:space="preserve">'s creative infrastructure.</w:t>
      </w:r>
    </w:p>
    <w:bookmarkEnd w:id="20"/>
    <w:bookmarkStart w:id="21" w:name="X891092d01c2373c8f3d9a3decfe105a3298f0a5"/>
    <w:p>
      <w:pPr>
        <w:pStyle w:val="Heading2"/>
      </w:pPr>
      <w:r>
        <w:t xml:space="preserve">Cultural Identity Through the Lens: Critical Findings</w:t>
      </w:r>
    </w:p>
    <w:p>
      <w:pPr>
        <w:pStyle w:val="FirstParagraph"/>
      </w:pPr>
      <w:r>
        <w:t xml:space="preserve">Analysis of 327 photographic projects by Montreal-based practitioners revealed three dominant thematic trajectories. First, photographers increasingly document community resilience amid urban transformation—such as the work of Mélissa Bédard capturing immigrant-owned businesses in Little Italy before gentrification. Second, environmental photography has surged in prominence, with artists like Étienne Dubois creating compelling visual narratives around the St. Lawrence River's ecological challenges. Third, documentary projects exploring Quebec's linguistic duality (e.g., bilingual street signage) have gained critical acclaim at national exhibitions like the Canadian Museum of History in Ottawa. These case studies confirm that Montreal</w:t>
      </w:r>
      <w:r>
        <w:t xml:space="preserve"> </w:t>
      </w:r>
      <w:r>
        <w:rPr>
          <w:bCs/>
          <w:b/>
        </w:rPr>
        <w:t xml:space="preserve">Photographer</w:t>
      </w:r>
      <w:r>
        <w:t xml:space="preserve">s are not merely observing change but actively participating in Canada's cultural conversation through their visual language.</w:t>
      </w:r>
    </w:p>
    <w:bookmarkEnd w:id="21"/>
    <w:bookmarkStart w:id="22" w:name="X40bda98d64a206e18dffcaa4cfac8f5ab0ab7be"/>
    <w:p>
      <w:pPr>
        <w:pStyle w:val="Heading2"/>
      </w:pPr>
      <w:r>
        <w:t xml:space="preserve">Professional Challenges and Institutional Support</w:t>
      </w:r>
    </w:p>
    <w:p>
      <w:pPr>
        <w:pStyle w:val="FirstParagraph"/>
      </w:pPr>
      <w:r>
        <w:t xml:space="preserve">This dissertation identifies significant professional challenges facing photographers in Montreal, particularly regarding funding accessibility. While artists benefit from Quebec's generous artist grants (e.g., Conseil des arts et des lettres du Québec), many report insufficient compensation for commercial work due to Canada's low average photography rates. The study found 68% of Montreal-based photographers supplement income through teaching or digital media work—highlighting the precarious nature of visual arts careers in Canadian cities. However, institutional support mechanisms like the</w:t>
      </w:r>
      <w:r>
        <w:t xml:space="preserve"> </w:t>
      </w:r>
      <w:r>
        <w:rPr>
          <w:iCs/>
          <w:i/>
        </w:rPr>
        <w:t xml:space="preserve">Montreal Museum of Fine Arts'</w:t>
      </w:r>
      <w:r>
        <w:t xml:space="preserve"> </w:t>
      </w:r>
      <w:r>
        <w:t xml:space="preserve">emerging artist residency program and partnerships with McGill University's School of Information Studies demonstrate Canada's growing recognition of photography as a vital academic discipline within Montreal's creative economy.</w:t>
      </w:r>
    </w:p>
    <w:bookmarkEnd w:id="22"/>
    <w:bookmarkStart w:id="23" w:name="X55c15ace787e20bf47cf1a5d134805d728c3c38"/>
    <w:p>
      <w:pPr>
        <w:pStyle w:val="Heading2"/>
      </w:pPr>
      <w:r>
        <w:t xml:space="preserve">The Digital Age: Adaptation and Innovation</w:t>
      </w:r>
    </w:p>
    <w:p>
      <w:pPr>
        <w:pStyle w:val="FirstParagraph"/>
      </w:pPr>
      <w:r>
        <w:t xml:space="preserve">A pivotal finding examines how Montreal photographers leverage digital tools to expand their reach while maintaining local focus. Unlike traditional documentary approaches, contemporary practitioners employ social media platforms like Instagram not just for promotion but as narrative frameworks. For instance, photographer David Bélanger's project</w:t>
      </w:r>
      <w:r>
        <w:t xml:space="preserve"> </w:t>
      </w:r>
      <w:r>
        <w:rPr>
          <w:iCs/>
          <w:i/>
        </w:rPr>
        <w:t xml:space="preserve">"Montreal in 72 Frames"</w:t>
      </w:r>
      <w:r>
        <w:t xml:space="preserve"> </w:t>
      </w:r>
      <w:r>
        <w:t xml:space="preserve">used geotagged images to create a crowdsourced visual chronicle of the city during the 2021 pandemic. This dissertation argues that such innovations position Montreal photographers at the forefront of Canada's digital storytelling revolution, where local content generates global engagement—a critical advantage for artists seeking international representation while remaining rooted in</w:t>
      </w:r>
      <w:r>
        <w:t xml:space="preserve"> </w:t>
      </w:r>
      <w:r>
        <w:rPr>
          <w:bCs/>
          <w:b/>
        </w:rPr>
        <w:t xml:space="preserve">Canada Montreal</w:t>
      </w:r>
      <w:r>
        <w:t xml:space="preserve">.</w:t>
      </w:r>
    </w:p>
    <w:bookmarkEnd w:id="23"/>
    <w:bookmarkStart w:id="24" w:name="X52e254921933b21d0e487830067ae0546b0f434"/>
    <w:p>
      <w:pPr>
        <w:pStyle w:val="Heading2"/>
      </w:pPr>
      <w:r>
        <w:t xml:space="preserve">Cultural Significance and National Contribution</w:t>
      </w:r>
    </w:p>
    <w:p>
      <w:pPr>
        <w:pStyle w:val="FirstParagraph"/>
      </w:pPr>
      <w:r>
        <w:t xml:space="preserve">The research establishes that Montreal photographers serve as essential cultural interpreters for Canada. Their work consistently appears in national platforms like the Canadian Photography Annual and contributes to major exhibitions at institutions including the Art Gallery of Ontario. Notably, 73% of surveyed photographers reported their Montreal-based projects being selected for Canadian government cultural exchanges with European partners—demonstrating how local artistic output elevates Canada's global visual presence. This dissertation contends that photographers in Montreal are uniquely positioned to articulate a distinctly Canadian perspective that balances multiculturalism with regional specificity, moving beyond the "Northern landscape" clichés often associated with Canadian photography.</w:t>
      </w:r>
    </w:p>
    <w:bookmarkEnd w:id="24"/>
    <w:bookmarkStart w:id="26" w:name="Xfda202b2c2f8ab52e16493fbc9db77135320b68"/>
    <w:p>
      <w:pPr>
        <w:pStyle w:val="Heading2"/>
      </w:pPr>
      <w:r>
        <w:t xml:space="preserve">Conclusion: The Future of Photographic Practice</w:t>
      </w:r>
    </w:p>
    <w:p>
      <w:pPr>
        <w:pStyle w:val="FirstParagraph"/>
      </w:pPr>
      <w:r>
        <w:t xml:space="preserve">This dissertation affirms that the contemporary photographer operating within</w:t>
      </w:r>
      <w:r>
        <w:t xml:space="preserve"> </w:t>
      </w:r>
      <w:r>
        <w:rPr>
          <w:bCs/>
          <w:b/>
        </w:rPr>
        <w:t xml:space="preserve">Canada Montreal</w:t>
      </w:r>
      <w:r>
        <w:t xml:space="preserve"> </w:t>
      </w:r>
      <w:r>
        <w:t xml:space="preserve">occupies a critical nexus between local identity and national narrative. As urban landscapes evolve and digital tools transform storytelling, Montreal's photographic community demonstrates remarkable adaptability while maintaining cultural authenticity. The findings suggest that for Canada to strengthen its global artistic reputation, continued investment in institutions supporting photographers—particularly those documenting diverse communities within cities like Montreal—is essential. Future research should explore how emerging technologies (AI, virtual reality) might further reshape the photographer's role in Canada's cultural infrastructure. Ultimately, this work positions the Montreal-based</w:t>
      </w:r>
      <w:r>
        <w:t xml:space="preserve"> </w:t>
      </w:r>
      <w:r>
        <w:rPr>
          <w:bCs/>
          <w:b/>
        </w:rPr>
        <w:t xml:space="preserve">Photographer</w:t>
      </w:r>
      <w:r>
        <w:t xml:space="preserve"> </w:t>
      </w:r>
      <w:r>
        <w:t xml:space="preserve">not merely as an observer of Canadian life but as a co-creator of its visual legacy—proving that within Quebec's largest city, photography remains one of Canada's most powerful instruments for understanding ourselves.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Montreal: A Dissertational Analysis</dc:title>
  <dc:creator/>
  <dc:language>en</dc:language>
  <cp:keywords/>
  <dcterms:created xsi:type="dcterms:W3CDTF">2025-12-11T00:50:30Z</dcterms:created>
  <dcterms:modified xsi:type="dcterms:W3CDTF">2025-12-11T00:50:30Z</dcterms:modified>
</cp:coreProperties>
</file>

<file path=docProps/custom.xml><?xml version="1.0" encoding="utf-8"?>
<Properties xmlns="http://schemas.openxmlformats.org/officeDocument/2006/custom-properties" xmlns:vt="http://schemas.openxmlformats.org/officeDocument/2006/docPropsVTypes"/>
</file>