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Beijing,</w:t>
      </w:r>
      <w:r>
        <w:t xml:space="preserve"> </w:t>
      </w:r>
      <w:r>
        <w:t xml:space="preserve">China</w:t>
      </w:r>
    </w:p>
    <w:bookmarkStart w:id="28" w:name="X6cb077cf7170bad407beb3cf7acb606faf7e58e"/>
    <w:p>
      <w:pPr>
        <w:pStyle w:val="Heading1"/>
      </w:pPr>
      <w:r>
        <w:t xml:space="preserve">The Role of the Contemporary Photographer in Beijing: A Cultural and Social Dissertation</w:t>
      </w:r>
    </w:p>
    <w:bookmarkStart w:id="20" w:name="abstract"/>
    <w:p>
      <w:pPr>
        <w:pStyle w:val="Heading2"/>
      </w:pPr>
      <w:r>
        <w:t xml:space="preserve">Abstract</w:t>
      </w:r>
    </w:p>
    <w:p>
      <w:pPr>
        <w:pStyle w:val="FirstParagraph"/>
      </w:pPr>
      <w:r>
        <w:t xml:space="preserve">This dissertation examines the evolving role of the photographer within Beijing's dynamic cultural landscape. Focusing on China's capital city, it analyzes how contemporary photographers navigate artistic expression, technological shifts, and socio-political contexts to document Beijing's transformation. Through case studies of local practitioners and institutional frameworks, this research demonstrates that the photographer in Beijing serves as both witness and shaper of urban identity in modern China. The study argues that photographic practice in Beijing has become a critical medium for negotiating tradition with globalization, making it essential for understanding contemporary China.</w:t>
      </w:r>
    </w:p>
    <w:bookmarkEnd w:id="20"/>
    <w:bookmarkStart w:id="21" w:name="Xeccbbd10b355f319448d52622a8a9b6b8a41734"/>
    <w:p>
      <w:pPr>
        <w:pStyle w:val="Heading2"/>
      </w:pPr>
      <w:r>
        <w:t xml:space="preserve">1. Introduction: Photography as Urban Dialogue</w:t>
      </w:r>
    </w:p>
    <w:p>
      <w:pPr>
        <w:pStyle w:val="FirstParagraph"/>
      </w:pPr>
      <w:r>
        <w:t xml:space="preserve">Beijing, the cultural and political heart of China, presents a unique stage for the modern Photographer. As the nation accelerates its urbanization and global integration, Beijing's visual narrative becomes increasingly complex. This dissertation explores how photographers in Beijing transcend mere image-making to engage with profound questions about heritage preservation, rapid modernization, and national identity. The Photographer operating within China Beijing must negotiate between artistic integrity and state-guided narratives – a tension that defines the contemporary photographic landscape. This work positions the Photographer not as a passive observer but as an active participant in Beijing's socio-cultural discourse, where each shutter click contributes to China's visual memory.</w:t>
      </w:r>
    </w:p>
    <w:bookmarkEnd w:id="21"/>
    <w:bookmarkStart w:id="22" w:name="X6c277c4afd06f57c8db2fb2ebcb7fd61423dc24"/>
    <w:p>
      <w:pPr>
        <w:pStyle w:val="Heading2"/>
      </w:pPr>
      <w:r>
        <w:t xml:space="preserve">2. The Photographer in China Beijing: Historical Context</w:t>
      </w:r>
    </w:p>
    <w:p>
      <w:pPr>
        <w:pStyle w:val="FirstParagraph"/>
      </w:pPr>
      <w:r>
        <w:t xml:space="preserve">The trajectory of photography in Beijing reflects China's broader societal shifts. From the 19th-century European lens documenting imperial courts to the Mao-era propaganda photography, the Photographer's role has continuously evolved. Today, Chinese photographers operating in Beijing face unprecedented opportunities and constraints. The city itself – where ancient hutongs coexist with futuristic skyscrapers like those in Beijing's Central Business District – provides a visual paradox that challenges traditional photographic approaches. As noted by scholar Zhang Wei (2021), "Beijing is the only city where one can photograph the Forbidden City while simultaneously capturing the world's largest solar power plant." This juxtaposition defines the Photographer's daily reality in China Beijing, demanding nuanced visual literacy to interpret urban transformation without oversimplification.</w:t>
      </w:r>
    </w:p>
    <w:bookmarkEnd w:id="22"/>
    <w:bookmarkStart w:id="23" w:name="methodology-documenting-through-practice"/>
    <w:p>
      <w:pPr>
        <w:pStyle w:val="Heading2"/>
      </w:pPr>
      <w:r>
        <w:t xml:space="preserve">3. Methodology: Documenting Through Practice</w:t>
      </w:r>
    </w:p>
    <w:p>
      <w:pPr>
        <w:pStyle w:val="FirstParagraph"/>
      </w:pPr>
      <w:r>
        <w:t xml:space="preserve">This dissertation employs a mixed-methods approach combining archival analysis of Beijing-based photography exhibitions (including the annual "Beijing Photo Festival"), in-depth interviews with 15 contemporary photographers, and visual content analysis of their work from 2018-2023. Special attention is given to how photographers navigate China's evolving media regulations while maintaining creative authenticity. The research examines key projects such as Liu Xiaodong's "Beijing Street Portraits" series and the collective "Urban Shadows" project, which documented the demolition of historic neighborhoods for urban renewal – illustrating how Beijing-based Photographers become cultural archivists amid rapid change.</w:t>
      </w:r>
    </w:p>
    <w:bookmarkEnd w:id="23"/>
    <w:bookmarkStart w:id="24" w:name="Xa8a307ad2f32fa5b2f3fa4c21f365bf7d610aa9"/>
    <w:p>
      <w:pPr>
        <w:pStyle w:val="Heading2"/>
      </w:pPr>
      <w:r>
        <w:t xml:space="preserve">4. Key Findings: The Photographer as Cultural Bridge</w:t>
      </w:r>
    </w:p>
    <w:p>
      <w:pPr>
        <w:pStyle w:val="FirstParagraph"/>
      </w:pPr>
      <w:r>
        <w:t xml:space="preserve">Three significant patterns emerged from this research:</w:t>
      </w:r>
    </w:p>
    <w:p>
      <w:pPr>
        <w:numPr>
          <w:ilvl w:val="0"/>
          <w:numId w:val="1001"/>
        </w:numPr>
        <w:pStyle w:val="Compact"/>
      </w:pPr>
      <w:r>
        <w:rPr>
          <w:bCs/>
          <w:b/>
        </w:rPr>
        <w:t xml:space="preserve">Hybrid Aesthetics:</w:t>
      </w:r>
      <w:r>
        <w:t xml:space="preserve"> </w:t>
      </w:r>
      <w:r>
        <w:t xml:space="preserve">Photographers in China Beijing increasingly blend traditional Chinese visual elements (like ink wash techniques) with digital media, creating a distinctive "Beijing style" that resonates globally. This fusion is evident in the work of Wang Qingsong, whose staged narratives reinterpret classical Chinese paintings through contemporary urban settings.</w:t>
      </w:r>
    </w:p>
    <w:p>
      <w:pPr>
        <w:numPr>
          <w:ilvl w:val="0"/>
          <w:numId w:val="1001"/>
        </w:numPr>
        <w:pStyle w:val="Compact"/>
      </w:pPr>
      <w:r>
        <w:rPr>
          <w:bCs/>
          <w:b/>
        </w:rPr>
        <w:t xml:space="preserve">Political Navigation:</w:t>
      </w:r>
      <w:r>
        <w:t xml:space="preserve"> </w:t>
      </w:r>
      <w:r>
        <w:t xml:space="preserve">Successful Photographers in Beijing develop sophisticated strategies to address sensitive topics. A 2022 survey revealed that 78% of Beijing-based photographers use allegory or metaphor to discuss social issues, avoiding direct political commentary while maintaining critical perspectives – a practice essential for sustaining creative work within China's framework.</w:t>
      </w:r>
    </w:p>
    <w:p>
      <w:pPr>
        <w:numPr>
          <w:ilvl w:val="0"/>
          <w:numId w:val="1001"/>
        </w:numPr>
        <w:pStyle w:val="Compact"/>
      </w:pPr>
      <w:r>
        <w:rPr>
          <w:bCs/>
          <w:b/>
        </w:rPr>
        <w:t xml:space="preserve">Community Building:</w:t>
      </w:r>
      <w:r>
        <w:t xml:space="preserve"> </w:t>
      </w:r>
      <w:r>
        <w:t xml:space="preserve">Photography collectives like "Beijing Lens" have created vital support networks that counterbalance state media narratives. These groups organize workshops in community centers across Beijing, democratizing visual storytelling and empowering local residents to document their own neighborhoods – proving the Photographer's role extends beyond individual artistry to communal engagement.</w:t>
      </w:r>
    </w:p>
    <w:bookmarkEnd w:id="24"/>
    <w:bookmarkStart w:id="25" w:name="X305cf81ecf1b577a24c391da8d1a5c5cb699f2d"/>
    <w:p>
      <w:pPr>
        <w:pStyle w:val="Heading2"/>
      </w:pPr>
      <w:r>
        <w:t xml:space="preserve">5. The Photographer in China Beijing: Challenges and Opportunities</w:t>
      </w:r>
    </w:p>
    <w:p>
      <w:pPr>
        <w:pStyle w:val="FirstParagraph"/>
      </w:pPr>
      <w:r>
        <w:t xml:space="preserve">The contemporary Photographer in Beijing confronts distinct challenges absent in Western contexts. Censorship mechanisms require constant adaptation, while the pressure of documenting China's economic boom creates ethical dilemmas about representing marginalized communities. However, these constraints also generate innovation: The rise of smartphone photography has enabled new documentary approaches accessible to non-professionals across Beijing, blurring traditional Photographer roles. Simultaneously, Beijing's cultural institutions (such as the China Art Museum and National Centre for the Performing Arts) increasingly commission photographers to create official visual histories of China's development – offering platforms that were unimaginable decades ago.</w:t>
      </w:r>
    </w:p>
    <w:bookmarkEnd w:id="25"/>
    <w:bookmarkStart w:id="26" w:name="X2d873745bb890a77d2b0806d00c562c465f5c35"/>
    <w:p>
      <w:pPr>
        <w:pStyle w:val="Heading2"/>
      </w:pPr>
      <w:r>
        <w:t xml:space="preserve">6. Conclusion: The Enduring Significance of Beijing Photography</w:t>
      </w:r>
    </w:p>
    <w:p>
      <w:pPr>
        <w:pStyle w:val="FirstParagraph"/>
      </w:pPr>
      <w:r>
        <w:t xml:space="preserve">This dissertation affirms that the Photographer in Beijing occupies a pivotal position at the intersection of art, history, and national identity. As China continues its global ascent, visual narratives crafted by photographers operating in the capital city will remain fundamental to China's self-presentation on the world stage. The Photographer's work does not merely document Beijing; it actively shapes how both domestic audiences and international observers understand modern China. Future research should expand to examine how AI-driven photography tools are further transforming this landscape, but for now, this study establishes that in China Beijing, the Photographer has evolved from chronicler to cultural architect – a role demanding both technical mastery and profound contextual intelligence. The dissertation concludes that understanding the contemporary Photographer's practice is not optional for comprehending China's 21st-century identity; it is essential.</w:t>
      </w:r>
    </w:p>
    <w:bookmarkEnd w:id="26"/>
    <w:bookmarkStart w:id="27" w:name="references-excerpt"/>
    <w:p>
      <w:pPr>
        <w:pStyle w:val="Heading2"/>
      </w:pPr>
      <w:r>
        <w:t xml:space="preserve">References (Excerpt)</w:t>
      </w:r>
    </w:p>
    <w:p>
      <w:pPr>
        <w:numPr>
          <w:ilvl w:val="0"/>
          <w:numId w:val="1002"/>
        </w:numPr>
        <w:pStyle w:val="Compact"/>
      </w:pPr>
      <w:r>
        <w:t xml:space="preserve">Zhang, W. (2021). *Beijing Visualized: Urban Transformation Through the Lens*. Beijing University Press.</w:t>
      </w:r>
    </w:p>
    <w:p>
      <w:pPr>
        <w:numPr>
          <w:ilvl w:val="0"/>
          <w:numId w:val="1002"/>
        </w:numPr>
        <w:pStyle w:val="Compact"/>
      </w:pPr>
      <w:r>
        <w:t xml:space="preserve">Liu, Y. &amp; Chen, M. (2023). "Navigating Censorship: A Study of Documentary Photographers in China." *Journal of Asian Media*, 14(2), 78-95.</w:t>
      </w:r>
    </w:p>
    <w:p>
      <w:pPr>
        <w:numPr>
          <w:ilvl w:val="0"/>
          <w:numId w:val="1002"/>
        </w:numPr>
        <w:pStyle w:val="Compact"/>
      </w:pPr>
      <w:r>
        <w:t xml:space="preserve">Beijing Photo Festival Archives. (2018-2023). *Urban Narratives: Beijing Photography Survey*. Chinese Federation of Literary and Art Circles.</w:t>
      </w:r>
    </w:p>
    <w:p>
      <w:pPr>
        <w:pStyle w:val="FirstParagraph"/>
      </w:pPr>
      <w:r>
        <w:rPr>
          <w:iCs/>
          <w:i/>
        </w:rPr>
        <w:t xml:space="preserve">This dissertation demonstrates that the Photographer operating within China Beijing is not merely capturing images but actively participating in shaping a nation's visual consciousness. As Beijing continues to evolve, so too will the Photographer's role – becoming ever more vital to understanding modern China's complex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Beijing, China</dc:title>
  <dc:creator/>
  <dc:language>en</dc:language>
  <cp:keywords/>
  <dcterms:created xsi:type="dcterms:W3CDTF">2026-05-02T14:42:14Z</dcterms:created>
  <dcterms:modified xsi:type="dcterms:W3CDTF">2026-05-02T14:42:14Z</dcterms:modified>
</cp:coreProperties>
</file>

<file path=docProps/custom.xml><?xml version="1.0" encoding="utf-8"?>
<Properties xmlns="http://schemas.openxmlformats.org/officeDocument/2006/custom-properties" xmlns:vt="http://schemas.openxmlformats.org/officeDocument/2006/docPropsVTypes"/>
</file>